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AEEB" w14:textId="5276C7B8" w:rsidR="00C57CE4" w:rsidRDefault="00C57CE4" w:rsidP="00C313F5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  <w:r>
        <w:rPr>
          <w:noProof/>
        </w:rPr>
        <w:drawing>
          <wp:inline distT="0" distB="0" distL="0" distR="0" wp14:anchorId="42C913AD" wp14:editId="4B9205E5">
            <wp:extent cx="6019800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" t="1166" r="1400" b="1301"/>
                    <a:stretch/>
                  </pic:blipFill>
                  <pic:spPr bwMode="auto">
                    <a:xfrm>
                      <a:off x="0" y="0"/>
                      <a:ext cx="60198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18B26" w14:textId="3D9DC581" w:rsidR="00C313F5" w:rsidRPr="008E3F1B" w:rsidRDefault="00C313F5" w:rsidP="00C313F5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lastRenderedPageBreak/>
        <w:t xml:space="preserve">Методические указания </w:t>
      </w:r>
      <w:r w:rsidR="008E3F1B" w:rsidRPr="008E3F1B">
        <w:rPr>
          <w:sz w:val="26"/>
          <w:szCs w:val="26"/>
        </w:rPr>
        <w:t>разработаны на</w:t>
      </w:r>
      <w:r w:rsidRPr="008E3F1B">
        <w:rPr>
          <w:sz w:val="26"/>
          <w:szCs w:val="26"/>
        </w:rPr>
        <w:t xml:space="preserve"> основе:</w:t>
      </w:r>
    </w:p>
    <w:p w14:paraId="1311BD0E" w14:textId="77777777" w:rsidR="008E3F1B" w:rsidRPr="008E3F1B" w:rsidRDefault="008E3F1B" w:rsidP="008E3F1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color w:val="auto"/>
          <w:sz w:val="26"/>
          <w:szCs w:val="26"/>
        </w:rPr>
        <w:t xml:space="preserve">- </w:t>
      </w:r>
      <w:r w:rsidRPr="008E3F1B">
        <w:rPr>
          <w:rFonts w:eastAsia="Calibri"/>
          <w:color w:val="auto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A8E8DD7" w14:textId="77777777" w:rsidR="008E3F1B" w:rsidRPr="008E3F1B" w:rsidRDefault="008E3F1B" w:rsidP="008E3F1B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39E43D15" w14:textId="77777777" w:rsidR="008E3F1B" w:rsidRPr="008E3F1B" w:rsidRDefault="008E3F1B" w:rsidP="008E3F1B">
      <w:pPr>
        <w:spacing w:after="200" w:line="276" w:lineRule="auto"/>
        <w:ind w:left="0" w:right="0" w:firstLine="0"/>
        <w:rPr>
          <w:rFonts w:eastAsia="Calibri"/>
          <w:bCs/>
          <w:color w:val="auto"/>
          <w:sz w:val="26"/>
          <w:szCs w:val="26"/>
          <w:lang w:eastAsia="en-US" w:bidi="ru-RU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-</w:t>
      </w:r>
      <w:r w:rsidRPr="008E3F1B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8E3F1B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8E3F1B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8E3F1B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8E3F1B">
        <w:rPr>
          <w:rFonts w:eastAsia="Calibri"/>
          <w:color w:val="auto"/>
          <w:sz w:val="26"/>
          <w:szCs w:val="26"/>
          <w:lang w:eastAsia="en-US"/>
        </w:rPr>
        <w:t>,</w:t>
      </w:r>
      <w:r w:rsidRPr="008E3F1B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8E3F1B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4082F84" w14:textId="77777777" w:rsidR="008E3F1B" w:rsidRPr="008E3F1B" w:rsidRDefault="008E3F1B" w:rsidP="008E3F1B">
      <w:pPr>
        <w:spacing w:after="20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8E3F1B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8E3F1B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8E3F1B">
        <w:rPr>
          <w:rFonts w:eastAsia="Calibri"/>
          <w:color w:val="auto"/>
          <w:sz w:val="26"/>
          <w:szCs w:val="26"/>
          <w:lang w:eastAsia="en-US"/>
        </w:rPr>
        <w:t>,2019г;</w:t>
      </w:r>
    </w:p>
    <w:p w14:paraId="4913891C" w14:textId="77777777" w:rsidR="008E3F1B" w:rsidRPr="008E3F1B" w:rsidRDefault="008E3F1B" w:rsidP="008E3F1B">
      <w:pPr>
        <w:spacing w:after="200" w:line="276" w:lineRule="auto"/>
        <w:ind w:left="0" w:right="0" w:firstLine="0"/>
        <w:rPr>
          <w:rFonts w:eastAsia="Calibri"/>
          <w:bCs/>
          <w:color w:val="auto"/>
          <w:sz w:val="26"/>
          <w:szCs w:val="26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8E3F1B">
        <w:rPr>
          <w:rFonts w:eastAsia="Calibri"/>
          <w:bCs/>
          <w:color w:val="auto"/>
          <w:sz w:val="26"/>
          <w:szCs w:val="26"/>
        </w:rPr>
        <w:t>ОУД.05 История</w:t>
      </w:r>
      <w:r w:rsidRPr="008E3F1B">
        <w:rPr>
          <w:rFonts w:eastAsia="Calibri"/>
          <w:color w:val="auto"/>
          <w:sz w:val="26"/>
          <w:szCs w:val="26"/>
        </w:rPr>
        <w:t>,2019г.</w:t>
      </w:r>
    </w:p>
    <w:p w14:paraId="3574E28B" w14:textId="77777777" w:rsidR="00B561EA" w:rsidRPr="008E3F1B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Организация-разработчик: ГАПОУ «Казанский политехнический колледж»</w:t>
      </w:r>
    </w:p>
    <w:p w14:paraId="6023B60D" w14:textId="77777777" w:rsidR="00B561EA" w:rsidRPr="008E3F1B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   </w:t>
      </w:r>
    </w:p>
    <w:p w14:paraId="550BFC78" w14:textId="77777777" w:rsidR="00BB687B" w:rsidRPr="008E3F1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6"/>
          <w:szCs w:val="26"/>
          <w:lang w:eastAsia="en-US"/>
        </w:rPr>
      </w:pPr>
    </w:p>
    <w:p w14:paraId="47E16913" w14:textId="77777777" w:rsidR="00BB687B" w:rsidRPr="008E3F1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6"/>
          <w:szCs w:val="26"/>
          <w:lang w:eastAsia="en-US"/>
        </w:rPr>
        <w:sectPr w:rsidR="00BB687B" w:rsidRPr="008E3F1B" w:rsidSect="006F5996">
          <w:footerReference w:type="even" r:id="rId9"/>
          <w:footerReference w:type="default" r:id="rId10"/>
          <w:footerReference w:type="first" r:id="rId11"/>
          <w:pgSz w:w="11906" w:h="16838"/>
          <w:pgMar w:top="848" w:right="884" w:bottom="1841" w:left="1138" w:header="720" w:footer="720" w:gutter="0"/>
          <w:cols w:space="720"/>
          <w:docGrid w:linePitch="381"/>
        </w:sectPr>
      </w:pPr>
    </w:p>
    <w:p w14:paraId="2CBA460C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center"/>
        <w:rPr>
          <w:b/>
          <w:bCs/>
          <w:color w:val="auto"/>
          <w:sz w:val="26"/>
          <w:szCs w:val="26"/>
        </w:rPr>
      </w:pPr>
      <w:r w:rsidRPr="008E3F1B">
        <w:rPr>
          <w:b/>
          <w:bCs/>
          <w:color w:val="auto"/>
          <w:sz w:val="26"/>
          <w:szCs w:val="26"/>
        </w:rPr>
        <w:lastRenderedPageBreak/>
        <w:t>СОДЕРЖАНИЕ</w:t>
      </w:r>
    </w:p>
    <w:p w14:paraId="011E15B3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7A33379C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1.</w:t>
      </w:r>
      <w:r w:rsidRPr="008E3F1B">
        <w:rPr>
          <w:color w:val="auto"/>
          <w:sz w:val="26"/>
          <w:szCs w:val="26"/>
        </w:rPr>
        <w:tab/>
        <w:t>Пояснительная записка</w:t>
      </w:r>
    </w:p>
    <w:p w14:paraId="19E955BC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2.</w:t>
      </w:r>
      <w:r w:rsidRPr="008E3F1B">
        <w:rPr>
          <w:color w:val="auto"/>
          <w:sz w:val="26"/>
          <w:szCs w:val="26"/>
        </w:rPr>
        <w:tab/>
        <w:t xml:space="preserve">Планирование внеаудиторной самостоятельной работы </w:t>
      </w:r>
    </w:p>
    <w:p w14:paraId="278AC844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3.</w:t>
      </w:r>
      <w:r w:rsidRPr="008E3F1B">
        <w:rPr>
          <w:color w:val="auto"/>
          <w:sz w:val="26"/>
          <w:szCs w:val="26"/>
        </w:rPr>
        <w:tab/>
        <w:t>Общие рекомендации обучающемуся по выполнению внеаудиторных самостоятельных работ</w:t>
      </w:r>
    </w:p>
    <w:p w14:paraId="1231B0AC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4.</w:t>
      </w:r>
      <w:r w:rsidRPr="008E3F1B">
        <w:rPr>
          <w:color w:val="auto"/>
          <w:sz w:val="26"/>
          <w:szCs w:val="26"/>
        </w:rPr>
        <w:tab/>
        <w:t xml:space="preserve">Критерии оценивания выполненных заданий  </w:t>
      </w:r>
    </w:p>
    <w:p w14:paraId="17537367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 xml:space="preserve">4.1. Критерии оценивания реферата </w:t>
      </w:r>
    </w:p>
    <w:p w14:paraId="777F03BE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4.2. Критерии оценивания подготовки сообщений</w:t>
      </w:r>
    </w:p>
    <w:p w14:paraId="5EBF7B3F" w14:textId="77777777" w:rsidR="008E3F1B" w:rsidRPr="008E3F1B" w:rsidRDefault="008E3F1B" w:rsidP="008E3F1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5.</w:t>
      </w:r>
      <w:r w:rsidRPr="008E3F1B">
        <w:rPr>
          <w:color w:val="auto"/>
          <w:sz w:val="26"/>
          <w:szCs w:val="26"/>
        </w:rPr>
        <w:tab/>
        <w:t>Информационное обеспечение выполнения внеаудиторной самостоятельной работы</w:t>
      </w:r>
    </w:p>
    <w:p w14:paraId="72E7F707" w14:textId="77777777" w:rsidR="008E3F1B" w:rsidRPr="008E3F1B" w:rsidRDefault="008E3F1B" w:rsidP="008E3F1B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8E3F1B">
        <w:rPr>
          <w:color w:val="auto"/>
          <w:sz w:val="26"/>
          <w:szCs w:val="26"/>
        </w:rPr>
        <w:t>Приложение 1</w:t>
      </w:r>
    </w:p>
    <w:p w14:paraId="47FCAAE6" w14:textId="77777777" w:rsidR="008E3F1B" w:rsidRPr="008E3F1B" w:rsidRDefault="008E3F1B" w:rsidP="008E3F1B">
      <w:pPr>
        <w:spacing w:after="200" w:line="276" w:lineRule="auto"/>
        <w:ind w:left="0" w:right="0" w:firstLine="0"/>
        <w:jc w:val="left"/>
        <w:rPr>
          <w:rFonts w:eastAsia="Calibri"/>
          <w:b/>
          <w:bCs/>
          <w:color w:val="auto"/>
          <w:sz w:val="26"/>
          <w:szCs w:val="26"/>
          <w:lang w:eastAsia="en-US"/>
        </w:rPr>
      </w:pPr>
    </w:p>
    <w:p w14:paraId="7323CBAA" w14:textId="6B6F94CA" w:rsidR="006944D8" w:rsidRPr="008E3F1B" w:rsidRDefault="006944D8" w:rsidP="006944D8">
      <w:pPr>
        <w:spacing w:after="153" w:line="259" w:lineRule="auto"/>
        <w:ind w:left="68" w:right="0" w:firstLine="0"/>
        <w:jc w:val="center"/>
        <w:rPr>
          <w:rFonts w:ascii="Calibri" w:eastAsia="Calibri" w:hAnsi="Calibri"/>
          <w:b/>
          <w:bCs/>
          <w:color w:val="auto"/>
          <w:sz w:val="26"/>
          <w:szCs w:val="26"/>
          <w:lang w:eastAsia="en-US"/>
        </w:rPr>
      </w:pPr>
    </w:p>
    <w:p w14:paraId="3F49301E" w14:textId="77777777" w:rsidR="002561AA" w:rsidRPr="008E3F1B" w:rsidRDefault="000805A7" w:rsidP="006944D8">
      <w:pPr>
        <w:spacing w:after="153" w:line="259" w:lineRule="auto"/>
        <w:ind w:left="68" w:right="0" w:firstLine="0"/>
        <w:jc w:val="center"/>
        <w:rPr>
          <w:sz w:val="26"/>
          <w:szCs w:val="26"/>
        </w:rPr>
      </w:pPr>
      <w:r w:rsidRPr="008E3F1B">
        <w:rPr>
          <w:b/>
          <w:sz w:val="26"/>
          <w:szCs w:val="26"/>
        </w:rPr>
        <w:t xml:space="preserve"> </w:t>
      </w:r>
    </w:p>
    <w:p w14:paraId="75C7D65F" w14:textId="77777777" w:rsidR="002561AA" w:rsidRPr="008E3F1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8E3F1B">
        <w:rPr>
          <w:b/>
          <w:sz w:val="26"/>
          <w:szCs w:val="26"/>
        </w:rPr>
        <w:t xml:space="preserve"> </w:t>
      </w:r>
      <w:r w:rsidRPr="008E3F1B">
        <w:rPr>
          <w:sz w:val="26"/>
          <w:szCs w:val="26"/>
        </w:rPr>
        <w:br w:type="page"/>
      </w:r>
    </w:p>
    <w:p w14:paraId="0E77F4CC" w14:textId="77777777" w:rsidR="001F4770" w:rsidRPr="008E3F1B" w:rsidRDefault="001F4770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lastRenderedPageBreak/>
        <w:t>1.Пояснительная записка</w:t>
      </w:r>
    </w:p>
    <w:p w14:paraId="2AF6FA5F" w14:textId="77777777" w:rsidR="00BB687B" w:rsidRPr="008E3F1B" w:rsidRDefault="00BB687B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5FEFD432" w14:textId="77777777" w:rsidR="001F4770" w:rsidRPr="008E3F1B" w:rsidRDefault="001F4770" w:rsidP="00413E05">
      <w:pPr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8E3F1B">
        <w:rPr>
          <w:rFonts w:eastAsia="Calibri"/>
          <w:color w:val="auto"/>
          <w:sz w:val="26"/>
          <w:szCs w:val="26"/>
          <w:lang w:eastAsia="en-US"/>
        </w:rPr>
        <w:t xml:space="preserve">дисциплине </w:t>
      </w:r>
      <w:r w:rsidRPr="008E3F1B">
        <w:rPr>
          <w:rFonts w:eastAsia="Calibri"/>
          <w:color w:val="auto"/>
          <w:sz w:val="26"/>
          <w:szCs w:val="26"/>
          <w:lang w:eastAsia="en-US"/>
        </w:rPr>
        <w:t>ОУД.05 История</w:t>
      </w:r>
      <w:r w:rsidR="0041162F" w:rsidRPr="008E3F1B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8E3F1B">
        <w:rPr>
          <w:rFonts w:eastAsia="Calibri"/>
          <w:color w:val="auto"/>
          <w:sz w:val="26"/>
          <w:szCs w:val="26"/>
          <w:lang w:eastAsia="en-US"/>
        </w:rPr>
        <w:t xml:space="preserve">разработаны с целью </w:t>
      </w: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формирования у </w:t>
      </w:r>
      <w:r w:rsidRPr="008E3F1B">
        <w:rPr>
          <w:rFonts w:eastAsia="Calibri"/>
          <w:color w:val="auto"/>
          <w:sz w:val="26"/>
          <w:szCs w:val="26"/>
          <w:lang w:eastAsia="en-US"/>
        </w:rPr>
        <w:t>обучающихся</w:t>
      </w: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0EAC5929" w14:textId="77777777" w:rsidR="001F4770" w:rsidRPr="008E3F1B" w:rsidRDefault="001F4770" w:rsidP="00413E05">
      <w:pPr>
        <w:spacing w:after="0" w:line="24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Для допуска к дифференцированному зачёту необходим</w:t>
      </w:r>
      <w:r w:rsidR="00413E05" w:rsidRPr="008E3F1B">
        <w:rPr>
          <w:rFonts w:eastAsia="Calibri"/>
          <w:color w:val="auto"/>
          <w:sz w:val="26"/>
          <w:szCs w:val="26"/>
          <w:lang w:eastAsia="en-US"/>
        </w:rPr>
        <w:t>о выполнение 70% занятий.</w:t>
      </w:r>
    </w:p>
    <w:p w14:paraId="04E528F4" w14:textId="77777777" w:rsidR="00413E05" w:rsidRPr="008E3F1B" w:rsidRDefault="00413E05" w:rsidP="00413E05">
      <w:pPr>
        <w:spacing w:after="0" w:line="24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</w:p>
    <w:p w14:paraId="6660CED0" w14:textId="77777777" w:rsidR="002561AA" w:rsidRPr="008E3F1B" w:rsidRDefault="001F4770" w:rsidP="00BB687B">
      <w:pPr>
        <w:spacing w:after="0" w:line="240" w:lineRule="auto"/>
        <w:ind w:left="0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>Выполнение внеаудиторной самостоятельной работы способствует достижению следующих</w:t>
      </w:r>
      <w:r w:rsidR="000805A7" w:rsidRPr="008E3F1B">
        <w:rPr>
          <w:sz w:val="26"/>
          <w:szCs w:val="26"/>
        </w:rPr>
        <w:t xml:space="preserve"> целей: </w:t>
      </w:r>
    </w:p>
    <w:p w14:paraId="2AEAE7EB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14:paraId="10CFDA7F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формирование понимания истории как процесса эволюции общества, цивилизации и истории как науки; </w:t>
      </w:r>
    </w:p>
    <w:p w14:paraId="10FDEF7D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</w:t>
      </w:r>
    </w:p>
    <w:p w14:paraId="78D94E79" w14:textId="77777777" w:rsidR="002561AA" w:rsidRPr="008E3F1B" w:rsidRDefault="000805A7" w:rsidP="00BB687B">
      <w:pPr>
        <w:spacing w:after="0" w:line="240" w:lineRule="auto"/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процессе; </w:t>
      </w:r>
    </w:p>
    <w:p w14:paraId="43A45D69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14:paraId="13A05CE3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14:paraId="0A183ED8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14:paraId="5F2F97CB" w14:textId="77777777" w:rsidR="002561AA" w:rsidRPr="008E3F1B" w:rsidRDefault="000805A7" w:rsidP="00BB687B">
      <w:pPr>
        <w:spacing w:after="0" w:line="240" w:lineRule="auto"/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14:paraId="3FDF30D8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личностных:</w:t>
      </w:r>
      <w:r w:rsidRPr="008E3F1B">
        <w:rPr>
          <w:i/>
          <w:sz w:val="26"/>
          <w:szCs w:val="26"/>
        </w:rPr>
        <w:t xml:space="preserve"> </w:t>
      </w:r>
    </w:p>
    <w:p w14:paraId="7061B019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14:paraId="6EADA2EB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16500AAF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готовность к служению Отечеству, его защите; </w:t>
      </w:r>
    </w:p>
    <w:p w14:paraId="17B6920D" w14:textId="77777777" w:rsidR="002561AA" w:rsidRPr="008E3F1B" w:rsidRDefault="000805A7" w:rsidP="00BB687B">
      <w:pPr>
        <w:spacing w:after="0" w:line="240" w:lineRule="auto"/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520DB238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14:paraId="727B02B4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lastRenderedPageBreak/>
        <w:t xml:space="preserve">готовность и способность к самостоятельной, творческой и ответственной деятельности; </w:t>
      </w:r>
    </w:p>
    <w:p w14:paraId="7423B6F6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8E3F1B">
        <w:rPr>
          <w:i/>
          <w:sz w:val="26"/>
          <w:szCs w:val="26"/>
          <w:u w:val="single" w:color="000000"/>
        </w:rPr>
        <w:t>- метапредметных:</w:t>
      </w:r>
      <w:r w:rsidRPr="008E3F1B">
        <w:rPr>
          <w:i/>
          <w:sz w:val="26"/>
          <w:szCs w:val="26"/>
        </w:rPr>
        <w:t xml:space="preserve"> </w:t>
      </w:r>
    </w:p>
    <w:p w14:paraId="192EFA13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14:paraId="3A3C645F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39E37691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66485B49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00E2EBB8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готовность и способность к самостоятельной </w:t>
      </w:r>
      <w:proofErr w:type="spellStart"/>
      <w:r w:rsidRPr="008E3F1B">
        <w:rPr>
          <w:sz w:val="26"/>
          <w:szCs w:val="26"/>
        </w:rPr>
        <w:t>информационнопознавательной</w:t>
      </w:r>
      <w:proofErr w:type="spellEnd"/>
      <w:r w:rsidRPr="008E3F1B">
        <w:rPr>
          <w:sz w:val="26"/>
          <w:szCs w:val="26"/>
        </w:rPr>
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14:paraId="1C79B069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03717953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14:paraId="33482794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предметных:</w:t>
      </w:r>
      <w:r w:rsidRPr="008E3F1B">
        <w:rPr>
          <w:i/>
          <w:sz w:val="26"/>
          <w:szCs w:val="26"/>
        </w:rPr>
        <w:t xml:space="preserve"> </w:t>
      </w:r>
    </w:p>
    <w:p w14:paraId="7223205B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14:paraId="489D4579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14:paraId="547EFF4F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14:paraId="27155710" w14:textId="77777777" w:rsidR="002561AA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14:paraId="78B9C0B9" w14:textId="77777777" w:rsidR="003E0EAB" w:rsidRPr="008E3F1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14:paraId="09237717" w14:textId="77777777" w:rsidR="003E0EAB" w:rsidRPr="008E3F1B" w:rsidRDefault="003E0EAB" w:rsidP="00BB687B">
      <w:pPr>
        <w:spacing w:after="0" w:line="240" w:lineRule="auto"/>
        <w:ind w:left="710" w:right="0" w:firstLine="0"/>
        <w:rPr>
          <w:sz w:val="26"/>
          <w:szCs w:val="26"/>
        </w:rPr>
      </w:pPr>
    </w:p>
    <w:p w14:paraId="309C66D4" w14:textId="77777777" w:rsidR="009A49E2" w:rsidRPr="008E3F1B" w:rsidRDefault="000805A7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sz w:val="26"/>
          <w:szCs w:val="26"/>
        </w:rPr>
        <w:t xml:space="preserve"> </w:t>
      </w:r>
      <w:r w:rsidR="003E0EAB" w:rsidRPr="008E3F1B">
        <w:rPr>
          <w:rFonts w:eastAsia="Calibri"/>
          <w:color w:val="auto"/>
          <w:sz w:val="26"/>
          <w:szCs w:val="26"/>
          <w:lang w:eastAsia="en-US"/>
        </w:rPr>
        <w:t>Выполнение</w:t>
      </w:r>
      <w:r w:rsidR="003E0EAB" w:rsidRPr="008E3F1B">
        <w:rPr>
          <w:sz w:val="26"/>
          <w:szCs w:val="26"/>
        </w:rPr>
        <w:t xml:space="preserve"> внеаудиторной самостоятельной работы</w:t>
      </w:r>
      <w:r w:rsidR="002571A2" w:rsidRPr="008E3F1B">
        <w:rPr>
          <w:sz w:val="26"/>
          <w:szCs w:val="26"/>
        </w:rPr>
        <w:t xml:space="preserve"> </w:t>
      </w:r>
      <w:r w:rsidR="003E0EAB" w:rsidRPr="008E3F1B">
        <w:rPr>
          <w:rFonts w:eastAsia="Calibri"/>
          <w:color w:val="auto"/>
          <w:sz w:val="26"/>
          <w:szCs w:val="26"/>
          <w:lang w:eastAsia="en-US"/>
        </w:rPr>
        <w:t xml:space="preserve">обучающимся способствует овладению следующими </w:t>
      </w:r>
      <w:r w:rsidR="003E0EAB" w:rsidRPr="008E3F1B">
        <w:rPr>
          <w:rFonts w:eastAsia="Calibri"/>
          <w:b/>
          <w:bCs/>
          <w:i/>
          <w:iCs/>
          <w:color w:val="auto"/>
          <w:sz w:val="26"/>
          <w:szCs w:val="26"/>
          <w:lang w:eastAsia="en-US"/>
        </w:rPr>
        <w:t>общими компетенциями</w:t>
      </w:r>
      <w:r w:rsidR="003E0EAB" w:rsidRPr="008E3F1B">
        <w:rPr>
          <w:rFonts w:eastAsia="Calibri"/>
          <w:color w:val="auto"/>
          <w:sz w:val="26"/>
          <w:szCs w:val="26"/>
          <w:lang w:eastAsia="en-US"/>
        </w:rPr>
        <w:t>:</w:t>
      </w:r>
      <w:r w:rsidR="00941615" w:rsidRPr="008E3F1B">
        <w:rPr>
          <w:rFonts w:eastAsia="Calibri"/>
          <w:color w:val="auto"/>
          <w:sz w:val="26"/>
          <w:szCs w:val="26"/>
          <w:lang w:eastAsia="en-US"/>
        </w:rPr>
        <w:t xml:space="preserve"> </w:t>
      </w:r>
    </w:p>
    <w:p w14:paraId="7B2192B4" w14:textId="77777777" w:rsidR="002571A2" w:rsidRPr="008E3F1B" w:rsidRDefault="002571A2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</w:p>
    <w:p w14:paraId="5205EC5D" w14:textId="77777777" w:rsidR="00941615" w:rsidRPr="008E3F1B" w:rsidRDefault="00941615" w:rsidP="002571A2">
      <w:pPr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4849980E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A5B3CFB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14:paraId="293F589B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E36E99A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1BACBB19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6. Работать в коллективе и в команде, эффективно общаться с коллегами, руководством, потребителями.</w:t>
      </w:r>
    </w:p>
    <w:p w14:paraId="4C927530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29A69ABD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78B1880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ОК 9. Ориентироваться в условиях частой смены технологий в профессиональной деятельности.</w:t>
      </w:r>
    </w:p>
    <w:p w14:paraId="2E37F085" w14:textId="77777777" w:rsidR="00941615" w:rsidRPr="008E3F1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3312E846" w14:textId="77777777" w:rsidR="002561AA" w:rsidRPr="008E3F1B" w:rsidRDefault="002561AA" w:rsidP="00BB687B">
      <w:pPr>
        <w:spacing w:after="0" w:line="240" w:lineRule="auto"/>
        <w:ind w:left="71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765839E" w14:textId="77777777" w:rsidR="00941615" w:rsidRPr="008E3F1B" w:rsidRDefault="00941615" w:rsidP="00BB687B">
      <w:pPr>
        <w:spacing w:after="0" w:line="240" w:lineRule="auto"/>
        <w:ind w:left="710" w:right="0" w:firstLine="0"/>
        <w:rPr>
          <w:sz w:val="26"/>
          <w:szCs w:val="26"/>
        </w:rPr>
      </w:pPr>
    </w:p>
    <w:p w14:paraId="0C773B77" w14:textId="77777777" w:rsidR="007F672C" w:rsidRPr="008E3F1B" w:rsidRDefault="0041162F" w:rsidP="00BB687B">
      <w:pPr>
        <w:spacing w:after="0" w:line="240" w:lineRule="auto"/>
        <w:ind w:left="1049" w:right="954" w:firstLine="0"/>
        <w:rPr>
          <w:b/>
          <w:sz w:val="26"/>
          <w:szCs w:val="26"/>
        </w:rPr>
        <w:sectPr w:rsidR="007F672C" w:rsidRPr="008E3F1B">
          <w:footerReference w:type="even" r:id="rId12"/>
          <w:footerReference w:type="default" r:id="rId13"/>
          <w:footerReference w:type="first" r:id="rId14"/>
          <w:pgSz w:w="11906" w:h="16838"/>
          <w:pgMar w:top="1191" w:right="845" w:bottom="1221" w:left="1702" w:header="720" w:footer="720" w:gutter="0"/>
          <w:cols w:space="720"/>
          <w:titlePg/>
        </w:sectPr>
      </w:pPr>
      <w:r w:rsidRPr="008E3F1B">
        <w:rPr>
          <w:b/>
          <w:sz w:val="26"/>
          <w:szCs w:val="26"/>
        </w:rPr>
        <w:t xml:space="preserve">               </w:t>
      </w:r>
    </w:p>
    <w:p w14:paraId="60F013C2" w14:textId="77777777" w:rsidR="002561AA" w:rsidRPr="008E3F1B" w:rsidRDefault="009A49E2" w:rsidP="007F672C">
      <w:pPr>
        <w:spacing w:after="0" w:line="259" w:lineRule="auto"/>
        <w:ind w:left="1049" w:right="954" w:firstLine="0"/>
        <w:jc w:val="center"/>
        <w:rPr>
          <w:sz w:val="26"/>
          <w:szCs w:val="26"/>
        </w:rPr>
      </w:pPr>
      <w:r w:rsidRPr="008E3F1B">
        <w:rPr>
          <w:b/>
          <w:sz w:val="26"/>
          <w:szCs w:val="26"/>
        </w:rPr>
        <w:lastRenderedPageBreak/>
        <w:t>2.</w:t>
      </w:r>
      <w:r w:rsidR="0041162F" w:rsidRPr="008E3F1B">
        <w:rPr>
          <w:b/>
          <w:sz w:val="26"/>
          <w:szCs w:val="26"/>
        </w:rPr>
        <w:t xml:space="preserve">  </w:t>
      </w:r>
      <w:r w:rsidR="006944D8" w:rsidRPr="008E3F1B">
        <w:rPr>
          <w:b/>
          <w:sz w:val="26"/>
          <w:szCs w:val="26"/>
        </w:rPr>
        <w:t>ПЛАНИРОВАНИЕ</w:t>
      </w:r>
      <w:r w:rsidR="000805A7" w:rsidRPr="008E3F1B">
        <w:rPr>
          <w:b/>
          <w:sz w:val="26"/>
          <w:szCs w:val="26"/>
        </w:rPr>
        <w:t xml:space="preserve"> ВНЕАУДИТОРНОЙ САМОСТОЯТЕЛЬНОЙ РАБОТЫ</w:t>
      </w:r>
    </w:p>
    <w:p w14:paraId="7532F39B" w14:textId="77777777" w:rsidR="002561AA" w:rsidRPr="008E3F1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</w:p>
    <w:tbl>
      <w:tblPr>
        <w:tblStyle w:val="TableGrid"/>
        <w:tblW w:w="10206" w:type="dxa"/>
        <w:tblInd w:w="-572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3852"/>
        <w:gridCol w:w="2337"/>
        <w:gridCol w:w="4017"/>
      </w:tblGrid>
      <w:tr w:rsidR="002561AA" w:rsidRPr="008E3F1B" w14:paraId="03896CC2" w14:textId="77777777" w:rsidTr="007F672C">
        <w:trPr>
          <w:trHeight w:val="8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845C" w14:textId="77777777" w:rsidR="002561AA" w:rsidRPr="008E3F1B" w:rsidRDefault="000805A7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 xml:space="preserve">Наименование тем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8B6C" w14:textId="77777777" w:rsidR="002561AA" w:rsidRPr="008E3F1B" w:rsidRDefault="000805A7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 xml:space="preserve">Объем часов самостоятельной работы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8B72" w14:textId="77777777" w:rsidR="002561AA" w:rsidRPr="008E3F1B" w:rsidRDefault="000805A7">
            <w:pPr>
              <w:spacing w:after="0" w:line="259" w:lineRule="auto"/>
              <w:ind w:left="1195" w:right="0" w:hanging="41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>Содержание заданий для внеаудиторной самостоятельной работы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4AF2A562" w14:textId="77777777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07DF" w14:textId="77777777" w:rsidR="002561AA" w:rsidRPr="008E3F1B" w:rsidRDefault="000805A7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D518" w14:textId="77777777" w:rsidR="002561AA" w:rsidRPr="008E3F1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E6D0" w14:textId="77777777" w:rsidR="002561AA" w:rsidRPr="008E3F1B" w:rsidRDefault="000805A7">
            <w:pPr>
              <w:spacing w:after="0" w:line="259" w:lineRule="auto"/>
              <w:ind w:left="703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</w:rPr>
              <w:t>3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21AFA047" w14:textId="77777777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8920" w14:textId="77777777" w:rsidR="002561AA" w:rsidRPr="008E3F1B" w:rsidRDefault="008E7C9B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7960" w14:textId="77777777" w:rsidR="002561AA" w:rsidRPr="008E3F1B" w:rsidRDefault="008E7C9B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2F2B" w14:textId="77777777" w:rsidR="00E67CB7" w:rsidRPr="008E3F1B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Разложения родового общества. Предпосылки возникнове</w:t>
            </w:r>
            <w:r w:rsidR="00513A4A" w:rsidRPr="008E3F1B">
              <w:rPr>
                <w:sz w:val="26"/>
                <w:szCs w:val="26"/>
              </w:rPr>
              <w:t xml:space="preserve">ния </w:t>
            </w:r>
            <w:proofErr w:type="spellStart"/>
            <w:r w:rsidR="00513A4A" w:rsidRPr="008E3F1B">
              <w:rPr>
                <w:sz w:val="26"/>
                <w:szCs w:val="26"/>
              </w:rPr>
              <w:t>цивилизаци</w:t>
            </w:r>
            <w:proofErr w:type="spellEnd"/>
            <w:r w:rsidRPr="008E3F1B">
              <w:rPr>
                <w:sz w:val="26"/>
                <w:szCs w:val="26"/>
              </w:rPr>
              <w:t>.(подготовить сообщение</w:t>
            </w:r>
            <w:r w:rsidR="00E67CB7" w:rsidRPr="008E3F1B">
              <w:rPr>
                <w:sz w:val="26"/>
                <w:szCs w:val="26"/>
              </w:rPr>
              <w:t>)</w:t>
            </w:r>
          </w:p>
          <w:p w14:paraId="6C234F8C" w14:textId="77777777" w:rsidR="002561AA" w:rsidRPr="008E3F1B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 xml:space="preserve"> </w:t>
            </w:r>
            <w:r w:rsidR="000805A7"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выступление с сообщениями </w:t>
            </w:r>
            <w:r w:rsidR="000805A7" w:rsidRPr="008E3F1B">
              <w:rPr>
                <w:i/>
                <w:sz w:val="26"/>
                <w:szCs w:val="26"/>
              </w:rPr>
              <w:t xml:space="preserve"> 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6CD49A66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855A" w14:textId="77777777" w:rsidR="002561AA" w:rsidRPr="008E3F1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CB6C" w14:textId="77777777" w:rsidR="002561AA" w:rsidRPr="008E3F1B" w:rsidRDefault="00E67CB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E680" w14:textId="77777777" w:rsidR="00E67CB7" w:rsidRPr="008E3F1B" w:rsidRDefault="00E67CB7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Религия древних евреев. Культурное наследие.</w:t>
            </w:r>
            <w:r w:rsidRPr="008E3F1B">
              <w:rPr>
                <w:rFonts w:eastAsiaTheme="minorHAnsi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 </w:t>
            </w:r>
            <w:r w:rsidRPr="008E3F1B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14:paraId="597B5E11" w14:textId="77777777" w:rsidR="002561AA" w:rsidRPr="008E3F1B" w:rsidRDefault="000805A7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="00513A4A" w:rsidRPr="008E3F1B">
              <w:rPr>
                <w:i/>
                <w:sz w:val="26"/>
                <w:szCs w:val="26"/>
              </w:rPr>
              <w:t>:</w:t>
            </w:r>
            <w:r w:rsidR="00E67CB7" w:rsidRPr="008E3F1B">
              <w:rPr>
                <w:i/>
                <w:sz w:val="26"/>
                <w:szCs w:val="26"/>
              </w:rPr>
              <w:t xml:space="preserve"> выступление с сообщениями  </w:t>
            </w:r>
            <w:r w:rsidR="00E67CB7"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67BBBD30" w14:textId="77777777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2E4C" w14:textId="77777777" w:rsidR="002561AA" w:rsidRPr="008E3F1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rFonts w:eastAsiaTheme="minorHAnsi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DB2B" w14:textId="77777777" w:rsidR="002561AA" w:rsidRPr="008E3F1B" w:rsidRDefault="00E67CB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FE5B" w14:textId="77777777" w:rsidR="00E67CB7" w:rsidRPr="008E3F1B" w:rsidRDefault="00E67CB7">
            <w:pPr>
              <w:spacing w:after="0" w:line="259" w:lineRule="auto"/>
              <w:ind w:left="0" w:right="107" w:firstLine="0"/>
              <w:jc w:val="left"/>
              <w:rPr>
                <w:b/>
                <w:i/>
                <w:sz w:val="26"/>
                <w:szCs w:val="26"/>
                <w:u w:val="single" w:color="000000"/>
              </w:rPr>
            </w:pPr>
          </w:p>
          <w:p w14:paraId="35DE94BE" w14:textId="77777777" w:rsidR="00E67CB7" w:rsidRPr="008E3F1B" w:rsidRDefault="00E67CB7" w:rsidP="00E67CB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Мусульмане и христиане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Халифат Омейядов и</w:t>
            </w:r>
          </w:p>
          <w:p w14:paraId="36FD12E4" w14:textId="77777777" w:rsidR="00E67CB7" w:rsidRPr="008E3F1B" w:rsidRDefault="00E67CB7" w:rsidP="00E67CB7">
            <w:pPr>
              <w:spacing w:after="0" w:line="259" w:lineRule="auto"/>
              <w:ind w:left="0" w:right="107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Аббасидов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Архитектура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каллиграфия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8E3F1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литература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.(работа с историографическими источниками, подготовить презентации)</w:t>
            </w:r>
          </w:p>
          <w:p w14:paraId="25CA94D0" w14:textId="77777777" w:rsidR="002561AA" w:rsidRPr="008E3F1B" w:rsidRDefault="000805A7" w:rsidP="00E67CB7">
            <w:pPr>
              <w:spacing w:after="0" w:line="259" w:lineRule="auto"/>
              <w:ind w:left="0" w:right="107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</w:t>
            </w:r>
            <w:r w:rsidR="00E67CB7" w:rsidRPr="008E3F1B">
              <w:rPr>
                <w:i/>
                <w:sz w:val="26"/>
                <w:szCs w:val="26"/>
              </w:rPr>
              <w:t>представление презентаций</w:t>
            </w:r>
          </w:p>
        </w:tc>
      </w:tr>
      <w:tr w:rsidR="002561AA" w:rsidRPr="008E3F1B" w14:paraId="4005537B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BB2C" w14:textId="77777777" w:rsidR="002561AA" w:rsidRPr="008E3F1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rFonts w:eastAsiaTheme="minorHAnsi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4D90" w14:textId="77777777" w:rsidR="002561AA" w:rsidRPr="008E3F1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918F" w14:textId="77777777" w:rsidR="004B5394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rFonts w:eastAsiaTheme="minorHAnsi"/>
                <w:bCs/>
                <w:sz w:val="26"/>
                <w:szCs w:val="26"/>
              </w:rPr>
              <w:t>Основные черты западноевропейского феодализма</w:t>
            </w:r>
            <w:r w:rsidRPr="008E3F1B">
              <w:rPr>
                <w:rFonts w:eastAsiaTheme="minorHAnsi"/>
                <w:b/>
                <w:bCs/>
                <w:sz w:val="26"/>
                <w:szCs w:val="26"/>
              </w:rPr>
              <w:t xml:space="preserve">. </w:t>
            </w:r>
            <w:r w:rsidRPr="008E3F1B">
              <w:rPr>
                <w:rFonts w:eastAsiaTheme="minorHAnsi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  <w:p w14:paraId="2EA30BB8" w14:textId="77777777" w:rsidR="002561AA" w:rsidRPr="008E3F1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</w:t>
            </w:r>
            <w:r w:rsidR="004B5394" w:rsidRPr="008E3F1B">
              <w:rPr>
                <w:i/>
                <w:sz w:val="26"/>
                <w:szCs w:val="26"/>
              </w:rPr>
              <w:t xml:space="preserve">выступление с сообщениями  </w:t>
            </w:r>
            <w:r w:rsidR="004B5394"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6E954A85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7405" w14:textId="77777777" w:rsidR="002561AA" w:rsidRPr="008E3F1B" w:rsidRDefault="004B5394" w:rsidP="004B5394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8E3F1B">
              <w:rPr>
                <w:rFonts w:eastAsiaTheme="minorHAnsi"/>
                <w:b/>
                <w:sz w:val="26"/>
                <w:szCs w:val="26"/>
              </w:rPr>
              <w:lastRenderedPageBreak/>
              <w:t xml:space="preserve"> Раздел 5. Россия в ХVI— ХVII веках: от великого княжества к царству</w:t>
            </w:r>
            <w:r w:rsidRPr="008E3F1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B198" w14:textId="77777777" w:rsidR="002561AA" w:rsidRPr="008E3F1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DC87" w14:textId="77777777" w:rsidR="004B5394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6B84E562" w14:textId="77777777" w:rsidR="004B5394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Русская культура в 13- 15 вв. Русская культура в 16-17 </w:t>
            </w:r>
            <w:proofErr w:type="spellStart"/>
            <w:r w:rsidRPr="008E3F1B">
              <w:rPr>
                <w:sz w:val="26"/>
                <w:szCs w:val="26"/>
              </w:rPr>
              <w:t>вв</w:t>
            </w:r>
            <w:proofErr w:type="spellEnd"/>
            <w:r w:rsidRPr="008E3F1B">
              <w:rPr>
                <w:sz w:val="26"/>
                <w:szCs w:val="26"/>
              </w:rPr>
              <w:t xml:space="preserve">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</w:t>
            </w:r>
          </w:p>
          <w:p w14:paraId="6460BF3C" w14:textId="77777777" w:rsidR="002561AA" w:rsidRPr="008E3F1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</w:t>
            </w:r>
            <w:r w:rsidR="004B5394" w:rsidRPr="008E3F1B">
              <w:rPr>
                <w:i/>
                <w:sz w:val="26"/>
                <w:szCs w:val="26"/>
              </w:rPr>
              <w:t xml:space="preserve">выступление с сообщениями   </w:t>
            </w:r>
          </w:p>
        </w:tc>
      </w:tr>
      <w:tr w:rsidR="002561AA" w:rsidRPr="008E3F1B" w14:paraId="107651DA" w14:textId="77777777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B578" w14:textId="77777777" w:rsidR="002561AA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9ED4" w14:textId="77777777" w:rsidR="002561AA" w:rsidRPr="008E3F1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E396" w14:textId="77777777" w:rsidR="004B5394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Достижения архитектуры и изобразительного искусств</w:t>
            </w:r>
            <w:r w:rsidR="006E25D5" w:rsidRPr="008E3F1B">
              <w:rPr>
                <w:sz w:val="26"/>
                <w:szCs w:val="26"/>
              </w:rPr>
              <w:t>а. Барокко и классицизм в России</w:t>
            </w:r>
            <w:r w:rsidRPr="008E3F1B">
              <w:rPr>
                <w:sz w:val="26"/>
                <w:szCs w:val="26"/>
              </w:rPr>
              <w:t>.(выполнить рефераты)</w:t>
            </w:r>
          </w:p>
          <w:p w14:paraId="3A62D0A7" w14:textId="77777777" w:rsidR="004B5394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7BEB645E" w14:textId="77777777" w:rsidR="002561AA" w:rsidRPr="008E3F1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</w:t>
            </w:r>
            <w:r w:rsidR="006E25D5" w:rsidRPr="008E3F1B">
              <w:rPr>
                <w:i/>
                <w:sz w:val="26"/>
                <w:szCs w:val="26"/>
              </w:rPr>
              <w:t>проверка рефератов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2D53826B" w14:textId="77777777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AA9" w14:textId="77777777" w:rsidR="002561AA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3D4A" w14:textId="77777777" w:rsidR="002561AA" w:rsidRPr="008E3F1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2D0D" w14:textId="77777777" w:rsidR="006E25D5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Колониальная экспансия европейских стран. Индия. Особенности социально- экономического и политического развития стран Востока. Страны Востока и страны Запада: углубление разрыва в темпах экономического роста. Значение </w:t>
            </w:r>
            <w:r w:rsidRPr="008E3F1B">
              <w:rPr>
                <w:sz w:val="26"/>
                <w:szCs w:val="26"/>
              </w:rPr>
              <w:lastRenderedPageBreak/>
              <w:t>колоний для ускоренного развития западных стран. Колониальный раздел Азии и Африки</w:t>
            </w:r>
          </w:p>
          <w:p w14:paraId="26983E97" w14:textId="77777777" w:rsidR="004B5394" w:rsidRPr="008E3F1B" w:rsidRDefault="006E25D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Подготовка докладов</w:t>
            </w:r>
          </w:p>
          <w:p w14:paraId="39A5EBCA" w14:textId="77777777" w:rsidR="002561AA" w:rsidRPr="008E3F1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 xml:space="preserve">: выступление с докладом; 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4D426E8E" w14:textId="77777777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B22" w14:textId="77777777" w:rsidR="002561AA" w:rsidRPr="008E3F1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E680" w14:textId="77777777" w:rsidR="002561AA" w:rsidRPr="008E3F1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C624" w14:textId="77777777" w:rsidR="00EC7247" w:rsidRPr="008E3F1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 Военная интервенции стран Антанты. Изоляция Советской России. Советская Россия и бывшие окраины Российской империи.</w:t>
            </w:r>
          </w:p>
          <w:p w14:paraId="681946D7" w14:textId="77777777" w:rsidR="00EC7247" w:rsidRPr="008E3F1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подготовка презентаций </w:t>
            </w:r>
          </w:p>
          <w:p w14:paraId="2CBF984C" w14:textId="77777777" w:rsidR="002561AA" w:rsidRPr="008E3F1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>: представление презентаций</w:t>
            </w:r>
          </w:p>
        </w:tc>
      </w:tr>
      <w:tr w:rsidR="002561AA" w:rsidRPr="008E3F1B" w14:paraId="5D8027EA" w14:textId="77777777" w:rsidTr="007F672C">
        <w:trPr>
          <w:trHeight w:val="56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1A5A" w14:textId="77777777" w:rsidR="002561AA" w:rsidRPr="008E3F1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Раздел10. Между мировыми войнами.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9D3A" w14:textId="77777777" w:rsidR="00EC7247" w:rsidRPr="008E3F1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             </w:t>
            </w:r>
          </w:p>
          <w:p w14:paraId="46978C31" w14:textId="77777777" w:rsidR="002561AA" w:rsidRPr="008E3F1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               </w:t>
            </w:r>
            <w:r w:rsidR="00513A4A" w:rsidRPr="008E3F1B">
              <w:rPr>
                <w:sz w:val="26"/>
                <w:szCs w:val="26"/>
              </w:rPr>
              <w:t>4</w:t>
            </w:r>
            <w:r w:rsidRPr="008E3F1B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0A3" w14:textId="77777777" w:rsidR="00EC7247" w:rsidRPr="008E3F1B" w:rsidRDefault="00EC724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Создание Советской системы образования. Индустриализация и коллективизация</w:t>
            </w:r>
          </w:p>
          <w:p w14:paraId="348D1914" w14:textId="77777777" w:rsidR="00EC7247" w:rsidRPr="008E3F1B" w:rsidRDefault="000805A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подготовка презентаций </w:t>
            </w:r>
          </w:p>
          <w:p w14:paraId="2407E245" w14:textId="77777777" w:rsidR="002561AA" w:rsidRPr="008E3F1B" w:rsidRDefault="000805A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>: представление презентаций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2561AA" w:rsidRPr="008E3F1B" w14:paraId="4DE450C5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145A" w14:textId="77777777" w:rsidR="002561AA" w:rsidRPr="008E3F1B" w:rsidRDefault="00EC7247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7A17" w14:textId="77777777" w:rsidR="002561AA" w:rsidRPr="008E3F1B" w:rsidRDefault="00EC7247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4</w:t>
            </w:r>
            <w:r w:rsidR="000805A7" w:rsidRPr="008E3F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370" w14:textId="77777777" w:rsidR="00EC7247" w:rsidRPr="008E3F1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  <w:p w14:paraId="0DCBECC9" w14:textId="77777777" w:rsidR="00EC7247" w:rsidRPr="008E3F1B" w:rsidRDefault="006E25D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Подготовка </w:t>
            </w:r>
            <w:r w:rsidR="00EC7247" w:rsidRPr="008E3F1B">
              <w:rPr>
                <w:sz w:val="26"/>
                <w:szCs w:val="26"/>
              </w:rPr>
              <w:t>доклад</w:t>
            </w:r>
            <w:r w:rsidRPr="008E3F1B">
              <w:rPr>
                <w:sz w:val="26"/>
                <w:szCs w:val="26"/>
              </w:rPr>
              <w:t>ов</w:t>
            </w:r>
          </w:p>
          <w:p w14:paraId="6347A07A" w14:textId="77777777" w:rsidR="002561AA" w:rsidRPr="008E3F1B" w:rsidRDefault="000805A7" w:rsidP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8E3F1B">
              <w:rPr>
                <w:i/>
                <w:sz w:val="26"/>
                <w:szCs w:val="26"/>
              </w:rPr>
              <w:t>:</w:t>
            </w:r>
            <w:r w:rsidR="006E25D5" w:rsidRPr="008E3F1B">
              <w:rPr>
                <w:i/>
                <w:sz w:val="26"/>
                <w:szCs w:val="26"/>
              </w:rPr>
              <w:t xml:space="preserve"> выступление с докладами</w:t>
            </w:r>
            <w:r w:rsidRPr="008E3F1B">
              <w:rPr>
                <w:i/>
                <w:sz w:val="26"/>
                <w:szCs w:val="26"/>
              </w:rPr>
              <w:t xml:space="preserve"> </w:t>
            </w:r>
            <w:r w:rsidRPr="008E3F1B">
              <w:rPr>
                <w:sz w:val="26"/>
                <w:szCs w:val="26"/>
              </w:rPr>
              <w:t xml:space="preserve"> </w:t>
            </w:r>
          </w:p>
        </w:tc>
      </w:tr>
      <w:tr w:rsidR="008E7C9B" w:rsidRPr="008E3F1B" w14:paraId="08FA2C5F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7759" w14:textId="77777777" w:rsidR="008E7C9B" w:rsidRPr="008E3F1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 xml:space="preserve">Раздел 12. </w:t>
            </w:r>
            <w:r w:rsidRPr="008E3F1B">
              <w:rPr>
                <w:rFonts w:eastAsiaTheme="minorHAnsi"/>
                <w:b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CBF" w14:textId="77777777" w:rsidR="008E7C9B" w:rsidRPr="008E3F1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8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A5F1" w14:textId="77777777" w:rsidR="008E7C9B" w:rsidRPr="008E3F1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  <w:p w14:paraId="4C70DE20" w14:textId="77777777" w:rsidR="006E25D5" w:rsidRPr="008E3F1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подготовить рефераты</w:t>
            </w:r>
          </w:p>
          <w:p w14:paraId="210647B8" w14:textId="77777777" w:rsidR="006E25D5" w:rsidRPr="008E3F1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i/>
                <w:sz w:val="26"/>
                <w:szCs w:val="26"/>
                <w:u w:val="single" w:color="000000"/>
              </w:rPr>
              <w:t xml:space="preserve">форма контроля: </w:t>
            </w:r>
            <w:r w:rsidRPr="008E3F1B">
              <w:rPr>
                <w:sz w:val="26"/>
                <w:szCs w:val="26"/>
              </w:rPr>
              <w:t>проверка рефератов</w:t>
            </w:r>
          </w:p>
        </w:tc>
      </w:tr>
      <w:tr w:rsidR="008E7C9B" w:rsidRPr="008E3F1B" w14:paraId="202D274F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F9C7" w14:textId="77777777" w:rsidR="008E7C9B" w:rsidRPr="008E3F1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02CA" w14:textId="77777777" w:rsidR="008E7C9B" w:rsidRPr="008E3F1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B67" w14:textId="77777777" w:rsidR="008E7C9B" w:rsidRPr="008E3F1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</w:t>
            </w:r>
          </w:p>
          <w:p w14:paraId="6D843059" w14:textId="77777777" w:rsidR="00513A4A" w:rsidRPr="008E3F1B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подготовить рефераты</w:t>
            </w:r>
          </w:p>
          <w:p w14:paraId="033FCB4C" w14:textId="77777777" w:rsidR="00513A4A" w:rsidRPr="008E3F1B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  <w:u w:val="single"/>
              </w:rPr>
              <w:lastRenderedPageBreak/>
              <w:t>форма контроля</w:t>
            </w:r>
            <w:r w:rsidRPr="008E3F1B">
              <w:rPr>
                <w:sz w:val="26"/>
                <w:szCs w:val="26"/>
              </w:rPr>
              <w:t>: проверка рефератов</w:t>
            </w:r>
          </w:p>
          <w:p w14:paraId="4166CF58" w14:textId="77777777" w:rsidR="00513A4A" w:rsidRPr="008E3F1B" w:rsidRDefault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</w:p>
        </w:tc>
      </w:tr>
      <w:tr w:rsidR="006E25D5" w:rsidRPr="008E3F1B" w14:paraId="76DC489C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BEFD" w14:textId="77777777" w:rsidR="006E25D5" w:rsidRPr="008E3F1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lastRenderedPageBreak/>
              <w:t>Раздел 14. Россия и мир на рубеже 20-21веков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E014" w14:textId="77777777" w:rsidR="006E25D5" w:rsidRPr="008E3F1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35F6" w14:textId="77777777" w:rsidR="006E25D5" w:rsidRPr="008E3F1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14:paraId="084FD7EA" w14:textId="77777777" w:rsidR="006E25D5" w:rsidRPr="008E3F1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>подготовить рефераты</w:t>
            </w:r>
          </w:p>
          <w:p w14:paraId="7A1AF2A9" w14:textId="77777777" w:rsidR="006E25D5" w:rsidRPr="008E3F1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форма контроля</w:t>
            </w:r>
            <w:r w:rsidRPr="008E3F1B">
              <w:rPr>
                <w:sz w:val="26"/>
                <w:szCs w:val="26"/>
              </w:rPr>
              <w:t>: проверка рефератов</w:t>
            </w:r>
          </w:p>
        </w:tc>
      </w:tr>
      <w:tr w:rsidR="002561AA" w:rsidRPr="008E3F1B" w14:paraId="61C8BD04" w14:textId="77777777" w:rsidTr="007F672C">
        <w:trPr>
          <w:trHeight w:val="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7564" w14:textId="77777777" w:rsidR="002561AA" w:rsidRPr="008E3F1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ИТОГО часов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6CC0" w14:textId="77777777" w:rsidR="002561AA" w:rsidRPr="008E3F1B" w:rsidRDefault="008E7C9B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8E3F1B">
              <w:rPr>
                <w:b/>
                <w:sz w:val="26"/>
                <w:szCs w:val="26"/>
              </w:rPr>
              <w:t>6</w:t>
            </w:r>
            <w:r w:rsidR="000805A7" w:rsidRPr="008E3F1B">
              <w:rPr>
                <w:b/>
                <w:sz w:val="26"/>
                <w:szCs w:val="26"/>
              </w:rPr>
              <w:t xml:space="preserve">8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B91F" w14:textId="77777777" w:rsidR="002561AA" w:rsidRPr="008E3F1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8E3F1B">
              <w:rPr>
                <w:sz w:val="26"/>
                <w:szCs w:val="26"/>
              </w:rPr>
              <w:t xml:space="preserve"> </w:t>
            </w:r>
          </w:p>
        </w:tc>
      </w:tr>
    </w:tbl>
    <w:p w14:paraId="6D082BE0" w14:textId="77777777" w:rsidR="002561AA" w:rsidRPr="008E3F1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rFonts w:ascii="Calibri" w:eastAsia="Calibri" w:hAnsi="Calibri" w:cs="Calibri"/>
          <w:sz w:val="26"/>
          <w:szCs w:val="26"/>
        </w:rPr>
        <w:t xml:space="preserve"> </w:t>
      </w:r>
    </w:p>
    <w:p w14:paraId="6D882004" w14:textId="77777777" w:rsidR="002561AA" w:rsidRPr="008E3F1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rFonts w:ascii="Calibri" w:eastAsia="Calibri" w:hAnsi="Calibri" w:cs="Calibri"/>
          <w:sz w:val="26"/>
          <w:szCs w:val="26"/>
        </w:rPr>
        <w:t xml:space="preserve"> </w:t>
      </w:r>
    </w:p>
    <w:p w14:paraId="51484B0E" w14:textId="77777777" w:rsidR="002561AA" w:rsidRPr="008E3F1B" w:rsidRDefault="006944D8">
      <w:pPr>
        <w:pStyle w:val="1"/>
        <w:ind w:left="1546" w:right="684"/>
        <w:rPr>
          <w:sz w:val="26"/>
          <w:szCs w:val="26"/>
        </w:rPr>
      </w:pPr>
      <w:r w:rsidRPr="008E3F1B">
        <w:rPr>
          <w:sz w:val="26"/>
          <w:szCs w:val="26"/>
        </w:rPr>
        <w:t xml:space="preserve">3.ОБЩИЕ РЕКОМЕНДАЦИИ ПО ВЫПОЛНЕНИЮ </w:t>
      </w:r>
      <w:r w:rsidR="000805A7" w:rsidRPr="008E3F1B">
        <w:rPr>
          <w:sz w:val="26"/>
          <w:szCs w:val="26"/>
        </w:rPr>
        <w:t xml:space="preserve">ВНЕАУДИТОРНОЙ САМОСТОЯТЕЛЬНОЙ РАБОТЫ </w:t>
      </w:r>
    </w:p>
    <w:p w14:paraId="5D744554" w14:textId="77777777" w:rsidR="002561AA" w:rsidRPr="008E3F1B" w:rsidRDefault="000805A7">
      <w:pPr>
        <w:spacing w:after="0" w:line="259" w:lineRule="auto"/>
        <w:ind w:left="43" w:right="0" w:firstLine="0"/>
        <w:jc w:val="center"/>
        <w:rPr>
          <w:sz w:val="26"/>
          <w:szCs w:val="26"/>
        </w:rPr>
      </w:pPr>
      <w:r w:rsidRPr="008E3F1B">
        <w:rPr>
          <w:rFonts w:ascii="Calibri" w:eastAsia="Calibri" w:hAnsi="Calibri" w:cs="Calibri"/>
          <w:sz w:val="26"/>
          <w:szCs w:val="26"/>
        </w:rPr>
        <w:t xml:space="preserve"> </w:t>
      </w:r>
    </w:p>
    <w:p w14:paraId="5094A146" w14:textId="77777777" w:rsidR="002561AA" w:rsidRPr="008E3F1B" w:rsidRDefault="000805A7">
      <w:pPr>
        <w:spacing w:after="89" w:line="259" w:lineRule="auto"/>
        <w:ind w:left="43" w:right="0" w:firstLine="0"/>
        <w:jc w:val="center"/>
        <w:rPr>
          <w:sz w:val="26"/>
          <w:szCs w:val="26"/>
        </w:rPr>
      </w:pPr>
      <w:r w:rsidRPr="008E3F1B">
        <w:rPr>
          <w:rFonts w:ascii="Calibri" w:eastAsia="Calibri" w:hAnsi="Calibri" w:cs="Calibri"/>
          <w:sz w:val="26"/>
          <w:szCs w:val="26"/>
        </w:rPr>
        <w:t xml:space="preserve"> </w:t>
      </w:r>
    </w:p>
    <w:p w14:paraId="70FBDAA3" w14:textId="77777777" w:rsidR="002561AA" w:rsidRPr="008E3F1B" w:rsidRDefault="000805A7">
      <w:pPr>
        <w:spacing w:after="0" w:line="280" w:lineRule="auto"/>
        <w:ind w:left="0" w:right="0" w:firstLine="708"/>
        <w:jc w:val="left"/>
        <w:rPr>
          <w:sz w:val="26"/>
          <w:szCs w:val="26"/>
        </w:rPr>
      </w:pPr>
      <w:r w:rsidRPr="008E3F1B">
        <w:rPr>
          <w:rFonts w:ascii="Arial" w:eastAsia="Arial" w:hAnsi="Arial" w:cs="Arial"/>
          <w:b/>
          <w:color w:val="292302"/>
          <w:sz w:val="26"/>
          <w:szCs w:val="26"/>
        </w:rPr>
        <w:t>3</w:t>
      </w:r>
      <w:r w:rsidRPr="008E3F1B">
        <w:rPr>
          <w:b/>
          <w:color w:val="292302"/>
          <w:sz w:val="26"/>
          <w:szCs w:val="26"/>
        </w:rPr>
        <w:t>.1. Методические рекомендации по написанию, оформлению и защите реферата</w:t>
      </w:r>
      <w:r w:rsidRPr="008E3F1B">
        <w:rPr>
          <w:sz w:val="26"/>
          <w:szCs w:val="26"/>
        </w:rPr>
        <w:t xml:space="preserve"> </w:t>
      </w:r>
    </w:p>
    <w:p w14:paraId="08FF81C0" w14:textId="77777777" w:rsidR="002561AA" w:rsidRPr="008E3F1B" w:rsidRDefault="000805A7">
      <w:pPr>
        <w:ind w:left="708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В процессе работы над рефератом можно выделить 4 этапа: </w:t>
      </w:r>
    </w:p>
    <w:p w14:paraId="4D2150D5" w14:textId="77777777" w:rsidR="002561AA" w:rsidRPr="008E3F1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вводный – выбор темы, работа над планом и введением; </w:t>
      </w:r>
    </w:p>
    <w:p w14:paraId="1226CA0F" w14:textId="77777777" w:rsidR="002561AA" w:rsidRPr="008E3F1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основной – работа над содержанием и заключением реферата; </w:t>
      </w:r>
    </w:p>
    <w:p w14:paraId="75224A48" w14:textId="77777777" w:rsidR="002561AA" w:rsidRPr="008E3F1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заключительный – оформление реферата; </w:t>
      </w:r>
    </w:p>
    <w:p w14:paraId="3F88AC22" w14:textId="77777777" w:rsidR="002561AA" w:rsidRPr="008E3F1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защита реферата (на уроке, студенческой конференции и т.д.) </w:t>
      </w:r>
    </w:p>
    <w:p w14:paraId="7940777B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Выбор темы реферата</w:t>
      </w:r>
      <w:r w:rsidRPr="008E3F1B">
        <w:rPr>
          <w:i/>
          <w:sz w:val="26"/>
          <w:szCs w:val="26"/>
        </w:rPr>
        <w:t xml:space="preserve"> </w:t>
      </w:r>
    </w:p>
    <w:p w14:paraId="39348F70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306F88F1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41E54371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1359213E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lastRenderedPageBreak/>
        <w:t>Структура реферата включает в себя следующие элементы:</w:t>
      </w:r>
      <w:r w:rsidRPr="008E3F1B">
        <w:rPr>
          <w:i/>
          <w:sz w:val="26"/>
          <w:szCs w:val="26"/>
        </w:rPr>
        <w:t xml:space="preserve"> </w:t>
      </w:r>
    </w:p>
    <w:p w14:paraId="5D5CFD2C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титульный лист; </w:t>
      </w:r>
    </w:p>
    <w:p w14:paraId="53695CEC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содержание; </w:t>
      </w:r>
    </w:p>
    <w:p w14:paraId="0C1E9EB5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введение; </w:t>
      </w:r>
    </w:p>
    <w:p w14:paraId="0DBB387C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содержание (главы и параграфы); </w:t>
      </w:r>
    </w:p>
    <w:p w14:paraId="62729F66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заключение; </w:t>
      </w:r>
    </w:p>
    <w:p w14:paraId="6259E84A" w14:textId="77777777" w:rsidR="002561AA" w:rsidRPr="008E3F1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приложение; </w:t>
      </w:r>
    </w:p>
    <w:p w14:paraId="2E314FBA" w14:textId="77777777" w:rsidR="002561AA" w:rsidRPr="008E3F1B" w:rsidRDefault="000805A7">
      <w:pPr>
        <w:numPr>
          <w:ilvl w:val="0"/>
          <w:numId w:val="4"/>
        </w:numPr>
        <w:spacing w:line="269" w:lineRule="auto"/>
        <w:ind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список используемых источников. </w:t>
      </w:r>
      <w:r w:rsidRPr="008E3F1B">
        <w:rPr>
          <w:i/>
          <w:sz w:val="26"/>
          <w:szCs w:val="26"/>
          <w:u w:val="single" w:color="000000"/>
        </w:rPr>
        <w:t>Формулирование цели и задач реферата</w:t>
      </w:r>
      <w:r w:rsidRPr="008E3F1B">
        <w:rPr>
          <w:i/>
          <w:sz w:val="26"/>
          <w:szCs w:val="26"/>
        </w:rPr>
        <w:t xml:space="preserve"> </w:t>
      </w:r>
    </w:p>
    <w:p w14:paraId="34CC5B2D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1ED2A790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12730D77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Работа над планом</w:t>
      </w:r>
      <w:r w:rsidRPr="008E3F1B">
        <w:rPr>
          <w:i/>
          <w:sz w:val="26"/>
          <w:szCs w:val="26"/>
        </w:rPr>
        <w:t xml:space="preserve"> </w:t>
      </w:r>
    </w:p>
    <w:p w14:paraId="62D85303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Работу над планом реферата необходимо начать еще на этапе изучения литературы. </w:t>
      </w:r>
      <w:r w:rsidRPr="008E3F1B">
        <w:rPr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8E3F1B">
        <w:rPr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1FF5908E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2AB751BB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Работа над введением</w:t>
      </w:r>
      <w:r w:rsidRPr="008E3F1B">
        <w:rPr>
          <w:i/>
          <w:sz w:val="26"/>
          <w:szCs w:val="26"/>
        </w:rPr>
        <w:t xml:space="preserve"> </w:t>
      </w:r>
    </w:p>
    <w:p w14:paraId="55C74AF9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59941CB4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Вступление</w:t>
      </w:r>
      <w:r w:rsidRPr="008E3F1B">
        <w:rPr>
          <w:b/>
          <w:sz w:val="26"/>
          <w:szCs w:val="26"/>
        </w:rPr>
        <w:t xml:space="preserve"> – </w:t>
      </w:r>
      <w:r w:rsidRPr="008E3F1B">
        <w:rPr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221E14F6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Обоснование актуальности выбранной темы</w:t>
      </w:r>
      <w:r w:rsidRPr="008E3F1B">
        <w:rPr>
          <w:b/>
          <w:sz w:val="26"/>
          <w:szCs w:val="26"/>
        </w:rPr>
        <w:t xml:space="preserve"> - э</w:t>
      </w:r>
      <w:r w:rsidRPr="008E3F1B">
        <w:rPr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7716E699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lastRenderedPageBreak/>
        <w:t>Краткий обзор литературы и источников по проблеме</w:t>
      </w:r>
      <w:r w:rsidRPr="008E3F1B">
        <w:rPr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4499757E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Вывод</w:t>
      </w:r>
      <w:r w:rsidRPr="008E3F1B">
        <w:rPr>
          <w:b/>
          <w:sz w:val="26"/>
          <w:szCs w:val="26"/>
        </w:rPr>
        <w:t xml:space="preserve"> – </w:t>
      </w:r>
      <w:r w:rsidRPr="008E3F1B">
        <w:rPr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14:paraId="4E3D2AA1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Требования к содержанию реферата</w:t>
      </w:r>
      <w:r w:rsidRPr="008E3F1B">
        <w:rPr>
          <w:i/>
          <w:sz w:val="26"/>
          <w:szCs w:val="26"/>
        </w:rPr>
        <w:t xml:space="preserve"> </w:t>
      </w:r>
    </w:p>
    <w:p w14:paraId="1B9943BF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61C8C762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6E95E200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14:paraId="070C0D52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каждая глава (параграф) начинается с новой строки; </w:t>
      </w:r>
    </w:p>
    <w:p w14:paraId="7467A4E1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472D3E61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Работа над заключением</w:t>
      </w:r>
      <w:r w:rsidRPr="008E3F1B">
        <w:rPr>
          <w:i/>
          <w:sz w:val="26"/>
          <w:szCs w:val="26"/>
        </w:rPr>
        <w:t xml:space="preserve"> </w:t>
      </w:r>
    </w:p>
    <w:p w14:paraId="2DBEE5C8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0F81FBA2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основные выводы в сжатой форме; </w:t>
      </w:r>
    </w:p>
    <w:p w14:paraId="089F1E64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14:paraId="5B5DA011" w14:textId="77777777" w:rsidR="002561AA" w:rsidRPr="008E3F1B" w:rsidRDefault="000805A7">
      <w:pPr>
        <w:ind w:left="708" w:right="1663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Объем 1-2 компьютерных листа формата А4. </w:t>
      </w:r>
      <w:r w:rsidRPr="008E3F1B">
        <w:rPr>
          <w:b/>
          <w:sz w:val="26"/>
          <w:szCs w:val="26"/>
        </w:rPr>
        <w:t>Требования к оформлению реферата</w:t>
      </w:r>
      <w:r w:rsidRPr="008E3F1B">
        <w:rPr>
          <w:sz w:val="26"/>
          <w:szCs w:val="26"/>
        </w:rPr>
        <w:t xml:space="preserve"> </w:t>
      </w:r>
    </w:p>
    <w:p w14:paraId="31D29FCB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7848ECA2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20AB0468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14:paraId="5BD4BF81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заголовки следует набирать 14 шрифтом (выделять полужирным) ; </w:t>
      </w:r>
    </w:p>
    <w:p w14:paraId="0BC39AC6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межстрочный интервал полуторный; </w:t>
      </w:r>
    </w:p>
    <w:p w14:paraId="6A154869" w14:textId="77777777" w:rsidR="002561AA" w:rsidRPr="008E3F1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отступ в абзацах 1,25 см.; </w:t>
      </w:r>
    </w:p>
    <w:p w14:paraId="4D87E3F9" w14:textId="77777777" w:rsidR="002561AA" w:rsidRPr="008E3F1B" w:rsidRDefault="000805A7">
      <w:pPr>
        <w:numPr>
          <w:ilvl w:val="0"/>
          <w:numId w:val="5"/>
        </w:numPr>
        <w:spacing w:after="12" w:line="267" w:lineRule="auto"/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14:paraId="71419CA6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lastRenderedPageBreak/>
        <w:t>Подготовка к защите и порядок защиты реферата</w:t>
      </w:r>
      <w:r w:rsidRPr="008E3F1B">
        <w:rPr>
          <w:i/>
          <w:sz w:val="26"/>
          <w:szCs w:val="26"/>
        </w:rPr>
        <w:t xml:space="preserve"> </w:t>
      </w:r>
    </w:p>
    <w:p w14:paraId="7D237A4C" w14:textId="77777777" w:rsidR="002561AA" w:rsidRPr="008E3F1B" w:rsidRDefault="000805A7">
      <w:pPr>
        <w:ind w:left="708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5517A853" w14:textId="77777777" w:rsidR="002561AA" w:rsidRPr="008E3F1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07A15597" w14:textId="77777777" w:rsidR="002561AA" w:rsidRPr="008E3F1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Ответы студента на вопросы преподавателя. </w:t>
      </w:r>
    </w:p>
    <w:p w14:paraId="535D48BD" w14:textId="77777777" w:rsidR="002561AA" w:rsidRPr="008E3F1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3CBC4E0E" w14:textId="77777777" w:rsidR="002561AA" w:rsidRPr="008E3F1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Критерии оценки реферата.</w:t>
      </w:r>
      <w:r w:rsidRPr="008E3F1B">
        <w:rPr>
          <w:sz w:val="26"/>
          <w:szCs w:val="26"/>
        </w:rPr>
        <w:t xml:space="preserve"> </w:t>
      </w:r>
    </w:p>
    <w:p w14:paraId="1F0B4F4C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i/>
          <w:sz w:val="26"/>
          <w:szCs w:val="26"/>
        </w:rPr>
        <w:t>Оценка 5 ставится</w:t>
      </w:r>
      <w:r w:rsidRPr="008E3F1B">
        <w:rPr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0FEDD2C8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i/>
          <w:sz w:val="26"/>
          <w:szCs w:val="26"/>
        </w:rPr>
        <w:t>Оценка 4</w:t>
      </w:r>
      <w:r w:rsidRPr="008E3F1B">
        <w:rPr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14:paraId="31BBF0AA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i/>
          <w:sz w:val="26"/>
          <w:szCs w:val="26"/>
        </w:rPr>
        <w:t>Оценка 3</w:t>
      </w:r>
      <w:r w:rsidRPr="008E3F1B">
        <w:rPr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120C7178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i/>
          <w:sz w:val="26"/>
          <w:szCs w:val="26"/>
        </w:rPr>
        <w:t>Оценка 2</w:t>
      </w:r>
      <w:r w:rsidRPr="008E3F1B">
        <w:rPr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14:paraId="0269B58E" w14:textId="77777777" w:rsidR="002561AA" w:rsidRPr="008E3F1B" w:rsidRDefault="000805A7">
      <w:pPr>
        <w:spacing w:after="12" w:line="267" w:lineRule="auto"/>
        <w:ind w:left="360" w:right="2715" w:firstLine="348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Примерная тематика рефератов по разделу 13</w:t>
      </w:r>
      <w:r w:rsidRPr="008E3F1B">
        <w:rPr>
          <w:i/>
          <w:sz w:val="26"/>
          <w:szCs w:val="26"/>
        </w:rPr>
        <w:t xml:space="preserve"> </w:t>
      </w:r>
      <w:r w:rsidRPr="008E3F1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8E3F1B">
        <w:rPr>
          <w:rFonts w:ascii="Arial" w:eastAsia="Arial" w:hAnsi="Arial" w:cs="Arial"/>
          <w:sz w:val="26"/>
          <w:szCs w:val="26"/>
        </w:rPr>
        <w:t xml:space="preserve"> </w:t>
      </w:r>
      <w:r w:rsidRPr="008E3F1B">
        <w:rPr>
          <w:sz w:val="26"/>
          <w:szCs w:val="26"/>
        </w:rPr>
        <w:t xml:space="preserve">СССР накануне Великой Отечественной войны  </w:t>
      </w:r>
      <w:r w:rsidRPr="008E3F1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8E3F1B">
        <w:rPr>
          <w:rFonts w:ascii="Arial" w:eastAsia="Arial" w:hAnsi="Arial" w:cs="Arial"/>
          <w:sz w:val="26"/>
          <w:szCs w:val="26"/>
        </w:rPr>
        <w:t xml:space="preserve"> </w:t>
      </w:r>
      <w:r w:rsidRPr="008E3F1B">
        <w:rPr>
          <w:sz w:val="26"/>
          <w:szCs w:val="26"/>
        </w:rPr>
        <w:t xml:space="preserve">Начало Великой Отечественной войны.  </w:t>
      </w:r>
    </w:p>
    <w:p w14:paraId="2C66BB77" w14:textId="77777777" w:rsidR="002561AA" w:rsidRPr="008E3F1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Коренной перелом в Великой Отечественной войне </w:t>
      </w:r>
    </w:p>
    <w:p w14:paraId="7C328485" w14:textId="77777777" w:rsidR="002561AA" w:rsidRPr="008E3F1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Сталинградская битва </w:t>
      </w:r>
    </w:p>
    <w:p w14:paraId="3912CD51" w14:textId="77777777" w:rsidR="002561AA" w:rsidRPr="008E3F1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Блокада Ленинграда </w:t>
      </w:r>
    </w:p>
    <w:p w14:paraId="215B5E97" w14:textId="77777777" w:rsidR="002561AA" w:rsidRPr="008E3F1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Битва за Севастополь </w:t>
      </w:r>
    </w:p>
    <w:p w14:paraId="4948893E" w14:textId="77777777" w:rsidR="002561AA" w:rsidRPr="008E3F1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Сражение под Москвой </w:t>
      </w:r>
    </w:p>
    <w:p w14:paraId="7EC5E6D0" w14:textId="77777777" w:rsidR="002561AA" w:rsidRPr="008E3F1B" w:rsidRDefault="000805A7">
      <w:pPr>
        <w:spacing w:after="30" w:line="259" w:lineRule="auto"/>
        <w:ind w:left="708" w:right="0" w:firstLine="0"/>
        <w:jc w:val="left"/>
        <w:rPr>
          <w:sz w:val="26"/>
          <w:szCs w:val="26"/>
        </w:rPr>
      </w:pPr>
      <w:r w:rsidRPr="008E3F1B">
        <w:rPr>
          <w:b/>
          <w:sz w:val="26"/>
          <w:szCs w:val="26"/>
        </w:rPr>
        <w:t xml:space="preserve"> </w:t>
      </w:r>
    </w:p>
    <w:p w14:paraId="0934AADC" w14:textId="77777777" w:rsidR="002561AA" w:rsidRPr="008E3F1B" w:rsidRDefault="000805A7">
      <w:pPr>
        <w:pStyle w:val="2"/>
        <w:ind w:left="693" w:right="1888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3.2. Подготовка компьютерных презентаций </w:t>
      </w:r>
    </w:p>
    <w:p w14:paraId="448B5F9C" w14:textId="77777777" w:rsidR="002561AA" w:rsidRPr="008E3F1B" w:rsidRDefault="000805A7">
      <w:pPr>
        <w:ind w:left="708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Все слайды презентации должны быть выдержаны в одном стиле; </w:t>
      </w:r>
    </w:p>
    <w:p w14:paraId="31DFCB86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14:paraId="718FA413" w14:textId="77777777" w:rsidR="002561AA" w:rsidRPr="008E3F1B" w:rsidRDefault="000805A7">
      <w:pPr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размера слайда; </w:t>
      </w:r>
    </w:p>
    <w:p w14:paraId="2E966949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lastRenderedPageBreak/>
        <w:t xml:space="preserve">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14:paraId="5B51DD13" w14:textId="77777777" w:rsidR="002561AA" w:rsidRPr="008E3F1B" w:rsidRDefault="000805A7">
      <w:pPr>
        <w:ind w:left="693" w:right="0" w:hanging="708"/>
        <w:rPr>
          <w:sz w:val="26"/>
          <w:szCs w:val="26"/>
        </w:rPr>
      </w:pPr>
      <w:r w:rsidRPr="008E3F1B">
        <w:rPr>
          <w:sz w:val="26"/>
          <w:szCs w:val="26"/>
        </w:rPr>
        <w:t xml:space="preserve">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14:paraId="6E9B0DA6" w14:textId="77777777" w:rsidR="002561AA" w:rsidRPr="008E3F1B" w:rsidRDefault="000805A7">
      <w:pPr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соответствовать логике ее изложения. </w:t>
      </w:r>
    </w:p>
    <w:p w14:paraId="4D677AC9" w14:textId="77777777" w:rsidR="002561AA" w:rsidRPr="008E3F1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Рекомендации к содержанию презентации. </w:t>
      </w:r>
    </w:p>
    <w:p w14:paraId="15DE5700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На слайдах презентации не пишется весь тот текст, который произносит докладчик  </w:t>
      </w:r>
    </w:p>
    <w:p w14:paraId="0DBC56A5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Текст должен содержать только ключевые фразы (слова), которые докладчик развивает и комментирует устно. </w:t>
      </w:r>
    </w:p>
    <w:p w14:paraId="0D54C1E6" w14:textId="77777777" w:rsidR="002561AA" w:rsidRPr="008E3F1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Форма контроля и критерии оценки </w:t>
      </w:r>
    </w:p>
    <w:p w14:paraId="079F52C0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Презентацию необходимо предоставить для проверки в электронном виде. </w:t>
      </w:r>
    </w:p>
    <w:p w14:paraId="06363A17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«Отлично»</w:t>
      </w:r>
      <w:r w:rsidRPr="008E3F1B">
        <w:rPr>
          <w:sz w:val="26"/>
          <w:szCs w:val="26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14:paraId="695F2985" w14:textId="77777777" w:rsidR="002561AA" w:rsidRPr="008E3F1B" w:rsidRDefault="000805A7">
      <w:pPr>
        <w:ind w:left="708" w:right="0" w:firstLine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«Хорошо»</w:t>
      </w:r>
      <w:r w:rsidRPr="008E3F1B">
        <w:rPr>
          <w:sz w:val="26"/>
          <w:szCs w:val="26"/>
        </w:rPr>
        <w:t xml:space="preserve"> - работа содержит небольшие неточности. </w:t>
      </w:r>
    </w:p>
    <w:p w14:paraId="02C8B0C2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«Удовлетворительно»</w:t>
      </w:r>
      <w:r w:rsidRPr="008E3F1B">
        <w:rPr>
          <w:sz w:val="26"/>
          <w:szCs w:val="26"/>
        </w:rPr>
        <w:t xml:space="preserve"> - презентация выполнена неаккуратно, не полностью освещены заданные вопросы. </w:t>
      </w:r>
    </w:p>
    <w:p w14:paraId="6831A2FE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«Неудовлетворительно»</w:t>
      </w:r>
      <w:r w:rsidRPr="008E3F1B">
        <w:rPr>
          <w:sz w:val="26"/>
          <w:szCs w:val="26"/>
        </w:rPr>
        <w:t xml:space="preserve"> - работа выполнена небрежно, не соблюдена структура, отсутствуют иллюстрации. </w:t>
      </w:r>
    </w:p>
    <w:p w14:paraId="5346E409" w14:textId="77777777" w:rsidR="002561AA" w:rsidRPr="008E3F1B" w:rsidRDefault="000805A7">
      <w:pPr>
        <w:spacing w:after="37"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  <w:u w:val="single" w:color="000000"/>
        </w:rPr>
        <w:t>Примерная тематика презентаций к разделу 12</w:t>
      </w:r>
      <w:r w:rsidRPr="008E3F1B">
        <w:rPr>
          <w:i/>
          <w:sz w:val="26"/>
          <w:szCs w:val="26"/>
        </w:rPr>
        <w:t xml:space="preserve"> </w:t>
      </w:r>
    </w:p>
    <w:p w14:paraId="61A6FE1E" w14:textId="77777777" w:rsidR="002561AA" w:rsidRPr="008E3F1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Территориальные изменения в Европе и Азии после Первой мировой войны.  </w:t>
      </w:r>
    </w:p>
    <w:p w14:paraId="5E6F9E5C" w14:textId="77777777" w:rsidR="002561AA" w:rsidRPr="008E3F1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Революционные события 1918— начала 1920-х годов в Европе. </w:t>
      </w:r>
    </w:p>
    <w:p w14:paraId="7B1B2AFA" w14:textId="77777777" w:rsidR="002561AA" w:rsidRPr="008E3F1B" w:rsidRDefault="000805A7">
      <w:pPr>
        <w:numPr>
          <w:ilvl w:val="0"/>
          <w:numId w:val="8"/>
        </w:numPr>
        <w:spacing w:after="35"/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Ноябрьская революция в Германии и возникновение Веймарской республики. </w:t>
      </w:r>
    </w:p>
    <w:p w14:paraId="5C4CA6D0" w14:textId="77777777" w:rsidR="002561AA" w:rsidRPr="008E3F1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Революции в Венгрии.  </w:t>
      </w:r>
    </w:p>
    <w:p w14:paraId="03A86C48" w14:textId="77777777" w:rsidR="002561AA" w:rsidRPr="008E3F1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14:paraId="6F4EBD27" w14:textId="77777777" w:rsidR="002561AA" w:rsidRPr="008E3F1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Экономическое развитие ведущих стран мира в 1920-х годах.  </w:t>
      </w:r>
      <w:r w:rsidRPr="008E3F1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8E3F1B">
        <w:rPr>
          <w:rFonts w:ascii="Arial" w:eastAsia="Arial" w:hAnsi="Arial" w:cs="Arial"/>
          <w:sz w:val="26"/>
          <w:szCs w:val="26"/>
        </w:rPr>
        <w:t xml:space="preserve"> </w:t>
      </w:r>
      <w:r w:rsidRPr="008E3F1B">
        <w:rPr>
          <w:sz w:val="26"/>
          <w:szCs w:val="26"/>
        </w:rPr>
        <w:t xml:space="preserve">Причины мирового экономического кризиса 1929—1933 годов.  </w:t>
      </w:r>
    </w:p>
    <w:p w14:paraId="3ABB6772" w14:textId="77777777" w:rsidR="002561AA" w:rsidRPr="008E3F1B" w:rsidRDefault="000805A7">
      <w:pPr>
        <w:spacing w:after="34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</w:p>
    <w:p w14:paraId="427C5801" w14:textId="77777777" w:rsidR="002561AA" w:rsidRPr="008E3F1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b/>
          <w:i/>
          <w:sz w:val="26"/>
          <w:szCs w:val="26"/>
        </w:rPr>
        <w:t xml:space="preserve">3.3.Методические рекомендации по составлению конспекта: </w:t>
      </w:r>
    </w:p>
    <w:p w14:paraId="3749052A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14:paraId="0757FE31" w14:textId="77777777" w:rsidR="002561AA" w:rsidRPr="008E3F1B" w:rsidRDefault="000805A7">
      <w:pPr>
        <w:ind w:left="708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составлении конспекта необходимо: </w:t>
      </w:r>
    </w:p>
    <w:p w14:paraId="55BF60C9" w14:textId="77777777" w:rsidR="002561AA" w:rsidRPr="008E3F1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8E3F1B">
        <w:rPr>
          <w:sz w:val="26"/>
          <w:szCs w:val="26"/>
        </w:rPr>
        <w:t xml:space="preserve">внимательно прочитать текст. Уточнить в справочной литературе непонятные слова; </w:t>
      </w:r>
    </w:p>
    <w:p w14:paraId="29F0E7B2" w14:textId="77777777" w:rsidR="002561AA" w:rsidRPr="008E3F1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8E3F1B">
        <w:rPr>
          <w:sz w:val="26"/>
          <w:szCs w:val="26"/>
        </w:rPr>
        <w:t xml:space="preserve">выделить главное и составить план; </w:t>
      </w:r>
    </w:p>
    <w:p w14:paraId="19F567FD" w14:textId="77777777" w:rsidR="002561AA" w:rsidRPr="008E3F1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8E3F1B">
        <w:rPr>
          <w:sz w:val="26"/>
          <w:szCs w:val="26"/>
        </w:rPr>
        <w:t xml:space="preserve">кратко сформулировать основные положения текста; - законспектировать материал, четко следуя пунктам плана.  </w:t>
      </w:r>
    </w:p>
    <w:p w14:paraId="76A323F5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lastRenderedPageBreak/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14:paraId="6BA7600B" w14:textId="77777777" w:rsidR="002561AA" w:rsidRPr="008E3F1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>Критерии оценки учебного конспекта</w:t>
      </w:r>
      <w:r w:rsidRPr="008E3F1B">
        <w:rPr>
          <w:sz w:val="26"/>
          <w:szCs w:val="26"/>
        </w:rPr>
        <w:t xml:space="preserve">: </w:t>
      </w:r>
    </w:p>
    <w:p w14:paraId="0F1C7186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«Отлично»</w:t>
      </w:r>
      <w:r w:rsidRPr="008E3F1B">
        <w:rPr>
          <w:sz w:val="26"/>
          <w:szCs w:val="26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14:paraId="513BC7F8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«Хорошо»</w:t>
      </w:r>
      <w:r w:rsidRPr="008E3F1B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8E3F1B">
        <w:rPr>
          <w:sz w:val="26"/>
          <w:szCs w:val="26"/>
        </w:rPr>
        <w:tab/>
        <w:t xml:space="preserve">выполнения, </w:t>
      </w:r>
      <w:r w:rsidRPr="008E3F1B">
        <w:rPr>
          <w:sz w:val="26"/>
          <w:szCs w:val="26"/>
        </w:rPr>
        <w:tab/>
        <w:t xml:space="preserve">читаемость </w:t>
      </w:r>
      <w:r w:rsidRPr="008E3F1B">
        <w:rPr>
          <w:sz w:val="26"/>
          <w:szCs w:val="26"/>
        </w:rPr>
        <w:tab/>
        <w:t xml:space="preserve">конспекта. </w:t>
      </w:r>
      <w:r w:rsidRPr="008E3F1B">
        <w:rPr>
          <w:sz w:val="26"/>
          <w:szCs w:val="26"/>
        </w:rPr>
        <w:tab/>
        <w:t xml:space="preserve">Грамотность </w:t>
      </w:r>
    </w:p>
    <w:p w14:paraId="7D7347F6" w14:textId="77777777" w:rsidR="002561AA" w:rsidRPr="008E3F1B" w:rsidRDefault="000805A7">
      <w:pPr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(терминологическая и орфографическая).  </w:t>
      </w:r>
    </w:p>
    <w:p w14:paraId="4A9CA486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«Удовлетворительно»</w:t>
      </w:r>
      <w:r w:rsidRPr="008E3F1B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14:paraId="766081C4" w14:textId="77777777" w:rsidR="002561AA" w:rsidRPr="008E3F1B" w:rsidRDefault="000805A7">
      <w:pPr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(терминологическая и орфографическая).  </w:t>
      </w:r>
    </w:p>
    <w:p w14:paraId="6F5F3B47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«Неудовлетворительно»</w:t>
      </w:r>
      <w:r w:rsidRPr="008E3F1B">
        <w:rPr>
          <w:sz w:val="26"/>
          <w:szCs w:val="26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14:paraId="33721565" w14:textId="77777777" w:rsidR="002561AA" w:rsidRPr="008E3F1B" w:rsidRDefault="000805A7">
      <w:pPr>
        <w:spacing w:after="35" w:line="259" w:lineRule="auto"/>
        <w:ind w:left="0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</w:p>
    <w:p w14:paraId="3AAB8E3F" w14:textId="77777777" w:rsidR="002561AA" w:rsidRPr="008E3F1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b/>
          <w:i/>
          <w:sz w:val="26"/>
          <w:szCs w:val="26"/>
        </w:rPr>
        <w:t xml:space="preserve">3.4. Методические рекомендации по написанию доклада </w:t>
      </w:r>
    </w:p>
    <w:p w14:paraId="627CD675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14:paraId="6A3C42F5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написании доклада по заданной теме студент составляет план, подбирает основные источники.  </w:t>
      </w:r>
    </w:p>
    <w:p w14:paraId="24E1A5E5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 процессе работы с источниками систематизирует полученные сведения, делает выводы и обобщения.  </w:t>
      </w:r>
    </w:p>
    <w:p w14:paraId="7FA60373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14:paraId="1EDF5B00" w14:textId="77777777" w:rsidR="002561AA" w:rsidRPr="008E3F1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Выбор темы доклада.  </w:t>
      </w:r>
    </w:p>
    <w:p w14:paraId="79B2CB2A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14:paraId="5B2904FD" w14:textId="77777777" w:rsidR="002561AA" w:rsidRPr="008E3F1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lastRenderedPageBreak/>
        <w:t xml:space="preserve">Этапы работы над докладом: </w:t>
      </w:r>
    </w:p>
    <w:p w14:paraId="4FB14C21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подбор и изучение основных источников по теме (как правило, при разработке доклада используется не менее 4-5 различных источников); </w:t>
      </w:r>
    </w:p>
    <w:p w14:paraId="5FC26F3E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составление списка использованных источников; </w:t>
      </w:r>
    </w:p>
    <w:p w14:paraId="413294E2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обработка и систематизация информации; </w:t>
      </w:r>
    </w:p>
    <w:p w14:paraId="4C868981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разработка плана доклада;  </w:t>
      </w:r>
    </w:p>
    <w:p w14:paraId="6055E6D0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написание доклада; </w:t>
      </w:r>
    </w:p>
    <w:p w14:paraId="5A84A84E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публичное выступление с результатами исследования.  </w:t>
      </w:r>
    </w:p>
    <w:p w14:paraId="2E39A402" w14:textId="77777777" w:rsidR="002561AA" w:rsidRPr="008E3F1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Структура доклада:  </w:t>
      </w:r>
    </w:p>
    <w:p w14:paraId="7455BB3D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титульный лист  </w:t>
      </w:r>
    </w:p>
    <w:p w14:paraId="17FCFD30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оглавление (в нем последовательно излагаются названия пунктов доклада, указываются страницы, с которых начинается каждый пункт); </w:t>
      </w:r>
    </w:p>
    <w:p w14:paraId="5F89CED0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введение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14:paraId="44CFDA21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  </w:t>
      </w:r>
    </w:p>
    <w:p w14:paraId="74EFF249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заключение (подводятся итоги или дается обобщенный вывод по теме доклада, предлагаются рекомендации);  </w:t>
      </w:r>
    </w:p>
    <w:p w14:paraId="342ED39B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список использованных источников.  </w:t>
      </w:r>
    </w:p>
    <w:p w14:paraId="0378A92B" w14:textId="77777777" w:rsidR="002561AA" w:rsidRPr="008E3F1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Требования к оформлению доклада  </w:t>
      </w:r>
    </w:p>
    <w:p w14:paraId="46FE9184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14:paraId="2F2145F4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Доклады выполняются на листах формата А 4, шрифтом Times New </w:t>
      </w:r>
      <w:proofErr w:type="spellStart"/>
      <w:r w:rsidRPr="008E3F1B">
        <w:rPr>
          <w:sz w:val="26"/>
          <w:szCs w:val="26"/>
        </w:rPr>
        <w:t>Roman</w:t>
      </w:r>
      <w:proofErr w:type="spellEnd"/>
      <w:r w:rsidRPr="008E3F1B">
        <w:rPr>
          <w:sz w:val="26"/>
          <w:szCs w:val="26"/>
        </w:rPr>
        <w:t xml:space="preserve">, кегль 14, интервал одинарный, поля стандартные.  </w:t>
      </w:r>
    </w:p>
    <w:p w14:paraId="2A8562AE" w14:textId="77777777" w:rsidR="002561AA" w:rsidRPr="008E3F1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8E3F1B">
        <w:rPr>
          <w:i/>
          <w:sz w:val="26"/>
          <w:szCs w:val="26"/>
        </w:rPr>
        <w:t xml:space="preserve">Критерии оценки доклада  </w:t>
      </w:r>
    </w:p>
    <w:p w14:paraId="5A277A29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актуальность темы исследования; </w:t>
      </w:r>
    </w:p>
    <w:p w14:paraId="378665A4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соответствие содержания теме;  </w:t>
      </w:r>
    </w:p>
    <w:p w14:paraId="39F609E3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глубина </w:t>
      </w:r>
      <w:r w:rsidRPr="008E3F1B">
        <w:rPr>
          <w:sz w:val="26"/>
          <w:szCs w:val="26"/>
        </w:rPr>
        <w:tab/>
        <w:t xml:space="preserve">проработки </w:t>
      </w:r>
      <w:r w:rsidRPr="008E3F1B">
        <w:rPr>
          <w:sz w:val="26"/>
          <w:szCs w:val="26"/>
        </w:rPr>
        <w:tab/>
        <w:t xml:space="preserve">материала; </w:t>
      </w:r>
      <w:r w:rsidRPr="008E3F1B">
        <w:rPr>
          <w:sz w:val="26"/>
          <w:szCs w:val="26"/>
        </w:rPr>
        <w:tab/>
        <w:t xml:space="preserve">правильность </w:t>
      </w:r>
      <w:r w:rsidRPr="008E3F1B">
        <w:rPr>
          <w:sz w:val="26"/>
          <w:szCs w:val="26"/>
        </w:rPr>
        <w:tab/>
        <w:t xml:space="preserve">и </w:t>
      </w:r>
      <w:r w:rsidRPr="008E3F1B">
        <w:rPr>
          <w:sz w:val="26"/>
          <w:szCs w:val="26"/>
        </w:rPr>
        <w:tab/>
        <w:t xml:space="preserve">полнота </w:t>
      </w:r>
    </w:p>
    <w:p w14:paraId="2EE623FB" w14:textId="77777777" w:rsidR="002561AA" w:rsidRPr="008E3F1B" w:rsidRDefault="000805A7">
      <w:pPr>
        <w:ind w:left="-15" w:right="0" w:firstLine="0"/>
        <w:rPr>
          <w:sz w:val="26"/>
          <w:szCs w:val="26"/>
        </w:rPr>
      </w:pPr>
      <w:r w:rsidRPr="008E3F1B">
        <w:rPr>
          <w:sz w:val="26"/>
          <w:szCs w:val="26"/>
        </w:rPr>
        <w:t xml:space="preserve">использования источников;  </w:t>
      </w:r>
    </w:p>
    <w:p w14:paraId="4DFF17D8" w14:textId="77777777" w:rsidR="002561AA" w:rsidRPr="008E3F1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соответствие оформления доклада стандартам.  </w:t>
      </w:r>
    </w:p>
    <w:p w14:paraId="4E429422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14:paraId="6B39ADF2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lastRenderedPageBreak/>
        <w:t>«</w:t>
      </w:r>
      <w:r w:rsidRPr="008E3F1B">
        <w:rPr>
          <w:sz w:val="26"/>
          <w:szCs w:val="26"/>
          <w:u w:val="single" w:color="000000"/>
        </w:rPr>
        <w:t>Отлично»</w:t>
      </w:r>
      <w:r w:rsidRPr="008E3F1B">
        <w:rPr>
          <w:sz w:val="26"/>
          <w:szCs w:val="26"/>
        </w:rPr>
        <w:t xml:space="preserve">-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14:paraId="1ED315B3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14:paraId="22F44660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«Хорошо»</w:t>
      </w:r>
      <w:r w:rsidRPr="008E3F1B">
        <w:rPr>
          <w:sz w:val="26"/>
          <w:szCs w:val="26"/>
        </w:rPr>
        <w:t xml:space="preserve"> - 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14:paraId="103C9C42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«Удовлетворительно»</w:t>
      </w:r>
      <w:r w:rsidRPr="008E3F1B">
        <w:rPr>
          <w:sz w:val="26"/>
          <w:szCs w:val="26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14:paraId="0043391E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14:paraId="2DF2DCA9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  <w:u w:val="single" w:color="000000"/>
        </w:rPr>
        <w:t>«Неудовлетворительно»</w:t>
      </w:r>
      <w:r w:rsidRPr="008E3F1B">
        <w:rPr>
          <w:sz w:val="26"/>
          <w:szCs w:val="26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14:paraId="5908120A" w14:textId="77777777" w:rsidR="002561AA" w:rsidRPr="008E3F1B" w:rsidRDefault="000805A7">
      <w:pPr>
        <w:ind w:left="-15" w:right="0"/>
        <w:rPr>
          <w:sz w:val="26"/>
          <w:szCs w:val="26"/>
        </w:rPr>
      </w:pPr>
      <w:r w:rsidRPr="008E3F1B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14:paraId="25A8FF46" w14:textId="77777777" w:rsidR="002561AA" w:rsidRPr="008E3F1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  <w:r w:rsidRPr="008E3F1B">
        <w:rPr>
          <w:i/>
          <w:sz w:val="26"/>
          <w:szCs w:val="26"/>
          <w:u w:val="single" w:color="000000"/>
        </w:rPr>
        <w:t>Тематика рефератов по разделу 10</w:t>
      </w:r>
      <w:r w:rsidRPr="008E3F1B">
        <w:rPr>
          <w:i/>
          <w:sz w:val="26"/>
          <w:szCs w:val="26"/>
        </w:rPr>
        <w:t xml:space="preserve"> </w:t>
      </w:r>
    </w:p>
    <w:p w14:paraId="5F55DAA6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Российская империя при Екатерине II </w:t>
      </w:r>
    </w:p>
    <w:p w14:paraId="7BB1F14F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Утренняя политика при Екатерине II </w:t>
      </w:r>
    </w:p>
    <w:p w14:paraId="74837030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Внешняя политика при Екатерине II </w:t>
      </w:r>
    </w:p>
    <w:p w14:paraId="7173D174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Историческое значение деятельности Екатерины II </w:t>
      </w:r>
    </w:p>
    <w:p w14:paraId="03373E43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Внутренняя политика Павла I </w:t>
      </w:r>
    </w:p>
    <w:p w14:paraId="795C5233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Внешняя политика Павла I </w:t>
      </w:r>
    </w:p>
    <w:p w14:paraId="65CA61C4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Крестьянский вопрос и меры по его решению при Павле I </w:t>
      </w:r>
    </w:p>
    <w:p w14:paraId="20159B0F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Историческое значение деятельности Павла I </w:t>
      </w:r>
      <w:r w:rsidRPr="008E3F1B">
        <w:rPr>
          <w:i/>
          <w:sz w:val="26"/>
          <w:szCs w:val="26"/>
          <w:u w:val="single" w:color="000000"/>
        </w:rPr>
        <w:t>Тематика докладов по разделу 11</w:t>
      </w:r>
      <w:r w:rsidRPr="008E3F1B">
        <w:rPr>
          <w:i/>
          <w:sz w:val="26"/>
          <w:szCs w:val="26"/>
        </w:rPr>
        <w:t xml:space="preserve"> </w:t>
      </w:r>
    </w:p>
    <w:p w14:paraId="77EA55C7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Международные отношения на рубеже 19 и 20 веков </w:t>
      </w:r>
    </w:p>
    <w:p w14:paraId="73E9B07F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Россия в начале 20 века </w:t>
      </w:r>
    </w:p>
    <w:p w14:paraId="6724E60E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Первая русская революция 1905-1907 годов </w:t>
      </w:r>
    </w:p>
    <w:p w14:paraId="0D9A92E9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Россия в 1907 – 1014 годах </w:t>
      </w:r>
    </w:p>
    <w:p w14:paraId="7E02B6BA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Первая мировая война </w:t>
      </w:r>
    </w:p>
    <w:p w14:paraId="492905B7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Февральская революция 1917 года </w:t>
      </w:r>
      <w:r w:rsidRPr="008E3F1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8E3F1B">
        <w:rPr>
          <w:rFonts w:ascii="Arial" w:eastAsia="Arial" w:hAnsi="Arial" w:cs="Arial"/>
          <w:sz w:val="26"/>
          <w:szCs w:val="26"/>
        </w:rPr>
        <w:t xml:space="preserve"> </w:t>
      </w:r>
      <w:r w:rsidRPr="008E3F1B">
        <w:rPr>
          <w:sz w:val="26"/>
          <w:szCs w:val="26"/>
        </w:rPr>
        <w:t xml:space="preserve">Октябрьская революция 1917 года </w:t>
      </w:r>
    </w:p>
    <w:p w14:paraId="45CD18F8" w14:textId="77777777" w:rsidR="002561AA" w:rsidRPr="008E3F1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8E3F1B">
        <w:rPr>
          <w:sz w:val="26"/>
          <w:szCs w:val="26"/>
        </w:rPr>
        <w:t xml:space="preserve">Гражданская война и интервенция </w:t>
      </w:r>
    </w:p>
    <w:p w14:paraId="6843B39D" w14:textId="77777777" w:rsidR="002561AA" w:rsidRPr="008E3F1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</w:p>
    <w:p w14:paraId="084E7FDB" w14:textId="77777777" w:rsidR="002561AA" w:rsidRPr="008E3F1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8E3F1B">
        <w:rPr>
          <w:sz w:val="26"/>
          <w:szCs w:val="26"/>
        </w:rPr>
        <w:t xml:space="preserve"> </w:t>
      </w:r>
    </w:p>
    <w:p w14:paraId="468BA4AA" w14:textId="28F2C265" w:rsidR="0041162F" w:rsidRPr="008E3F1B" w:rsidRDefault="000805A7" w:rsidP="0041162F">
      <w:pPr>
        <w:spacing w:after="0" w:line="240" w:lineRule="auto"/>
        <w:ind w:left="425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8E3F1B">
        <w:rPr>
          <w:sz w:val="26"/>
          <w:szCs w:val="26"/>
        </w:rPr>
        <w:br w:type="page"/>
      </w:r>
      <w:r w:rsidR="0041162F" w:rsidRPr="008E3F1B">
        <w:rPr>
          <w:rFonts w:eastAsia="Calibri"/>
          <w:b/>
          <w:color w:val="auto"/>
          <w:sz w:val="26"/>
          <w:szCs w:val="26"/>
          <w:lang w:eastAsia="en-US"/>
        </w:rPr>
        <w:lastRenderedPageBreak/>
        <w:t xml:space="preserve">4.Критерии оценивания выполненных заданий </w:t>
      </w:r>
    </w:p>
    <w:p w14:paraId="7638D8C2" w14:textId="77777777" w:rsidR="0041162F" w:rsidRPr="008E3F1B" w:rsidRDefault="0041162F" w:rsidP="0041162F">
      <w:pPr>
        <w:spacing w:after="0" w:line="240" w:lineRule="auto"/>
        <w:ind w:left="782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</w:t>
      </w: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366"/>
        <w:gridCol w:w="2652"/>
        <w:gridCol w:w="2701"/>
      </w:tblGrid>
      <w:tr w:rsidR="0041162F" w:rsidRPr="008E3F1B" w14:paraId="034AA7D0" w14:textId="77777777" w:rsidTr="0041162F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083DB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F72A7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1C4E4185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343E6C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4B6410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8E3F1B" w14:paraId="385D4C55" w14:textId="77777777" w:rsidTr="0041162F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48803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2D6CC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73CAF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C09E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8E3F1B" w14:paraId="29BDD3D7" w14:textId="77777777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3809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0A556" w14:textId="77777777" w:rsidR="0041162F" w:rsidRPr="008E3F1B" w:rsidRDefault="0041162F" w:rsidP="0041162F">
            <w:pPr>
              <w:spacing w:after="200" w:line="240" w:lineRule="exact"/>
              <w:ind w:left="103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395A8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1776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1DEDE402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4A50E7E8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ячеек таблицы  не соответствует заданной теме.</w:t>
            </w:r>
          </w:p>
          <w:p w14:paraId="1CDD9E8D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7D1856F1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14:paraId="29CC65F2" w14:textId="77777777" w:rsidR="0041162F" w:rsidRPr="008E3F1B" w:rsidRDefault="0041162F" w:rsidP="0041162F">
            <w:pPr>
              <w:spacing w:after="0" w:line="240" w:lineRule="exact"/>
              <w:ind w:left="72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16FBB46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56703569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41162F" w:rsidRPr="008E3F1B" w14:paraId="3F23DA68" w14:textId="77777777" w:rsidTr="0041162F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98A6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0552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14:paraId="6E062614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FC0E0" w14:textId="77777777" w:rsidR="0041162F" w:rsidRPr="008E3F1B" w:rsidRDefault="0041162F" w:rsidP="0041162F">
            <w:pPr>
              <w:spacing w:after="200" w:line="240" w:lineRule="exact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5C12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8E3F1B" w14:paraId="0F35983C" w14:textId="77777777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EA6A4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B9C4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28C63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0994B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161DDBF0" w14:textId="77777777" w:rsidR="0041162F" w:rsidRPr="008E3F1B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128B4B20" w14:textId="77777777" w:rsidR="0041162F" w:rsidRPr="008E3F1B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04CDC24D" w14:textId="77777777" w:rsidR="0041162F" w:rsidRPr="008E3F1B" w:rsidRDefault="0041162F" w:rsidP="0041162F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14:paraId="64A3B5DF" w14:textId="77777777" w:rsidR="0041162F" w:rsidRPr="008E3F1B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8E3F1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8E3F1B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14:paraId="77852B29" w14:textId="77777777" w:rsidR="0041162F" w:rsidRPr="008E3F1B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6"/>
          <w:szCs w:val="26"/>
        </w:rPr>
      </w:pPr>
      <w:r w:rsidRPr="008E3F1B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4AD5CD76" w14:textId="77777777" w:rsidR="0041162F" w:rsidRPr="008E3F1B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8E3F1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8E3F1B">
        <w:rPr>
          <w:rFonts w:eastAsia="Calibri"/>
          <w:sz w:val="26"/>
          <w:szCs w:val="26"/>
          <w:lang w:eastAsia="en-US"/>
        </w:rPr>
        <w:t xml:space="preserve">, который удовлетворяет всем предъявляемым требованиям, но отличается поверхностью, в </w:t>
      </w:r>
      <w:r w:rsidRPr="008E3F1B">
        <w:rPr>
          <w:rFonts w:eastAsia="Calibri"/>
          <w:sz w:val="26"/>
          <w:szCs w:val="26"/>
          <w:lang w:eastAsia="en-US"/>
        </w:rPr>
        <w:lastRenderedPageBreak/>
        <w:t>нем просматривается непоследовательность изложения материала, представлены необоснованные выводы.</w:t>
      </w:r>
    </w:p>
    <w:p w14:paraId="07381498" w14:textId="77777777" w:rsidR="0041162F" w:rsidRPr="008E3F1B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8E3F1B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8E3F1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8E3F1B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0D7AADD7" w14:textId="77777777" w:rsidR="0041162F" w:rsidRPr="008E3F1B" w:rsidRDefault="0041162F" w:rsidP="0041162F">
      <w:pPr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14:paraId="366BC16F" w14:textId="77777777" w:rsidR="0041162F" w:rsidRPr="008E3F1B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5EE89F3B" w14:textId="77777777" w:rsidR="0041162F" w:rsidRPr="008E3F1B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605"/>
        <w:gridCol w:w="2605"/>
        <w:gridCol w:w="2631"/>
      </w:tblGrid>
      <w:tr w:rsidR="0041162F" w:rsidRPr="008E3F1B" w14:paraId="695EE9EE" w14:textId="77777777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8775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651FF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292469D9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FD64DF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3C44F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8E3F1B" w14:paraId="44E01BEB" w14:textId="77777777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14A7D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3A75A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810F8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DBCC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8E3F1B" w14:paraId="2C653363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BD51E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DC6E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43D73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14:paraId="00C66EA6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922C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39E780D8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14:paraId="0146C221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2920F6F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Отчет выполнен и оформлен небрежно, без соблюдения установленных требований.</w:t>
            </w:r>
          </w:p>
          <w:p w14:paraId="0866C595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69B6A334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EA001AF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7B6D5510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8E3F1B" w14:paraId="175202DF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11815" w14:textId="77777777" w:rsidR="0041162F" w:rsidRPr="008E3F1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Характер и стиль изложения 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5C388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излагается логично, по плану;</w:t>
            </w:r>
          </w:p>
          <w:p w14:paraId="1A1B1372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используются термины по изучаемой теме;</w:t>
            </w:r>
          </w:p>
          <w:p w14:paraId="1BC5CA7E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0198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не имеет четкой логики изложения (не по плану).</w:t>
            </w:r>
          </w:p>
          <w:p w14:paraId="31A7D213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14:paraId="0E33030A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</w:t>
            </w: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терминов вызывает  затруднения.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84BD5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8E3F1B" w14:paraId="551E8348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4EC58" w14:textId="77777777" w:rsidR="0041162F" w:rsidRPr="008E3F1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BC2D0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14:paraId="3CDD6D0B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23C7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14:paraId="2E424889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3FE56EEF" w14:textId="77777777" w:rsidR="0041162F" w:rsidRPr="008E3F1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8E3F1B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DA562" w14:textId="77777777" w:rsidR="0041162F" w:rsidRPr="008E3F1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0E9F4377" w14:textId="77777777" w:rsidR="0041162F" w:rsidRPr="008E3F1B" w:rsidRDefault="0041162F" w:rsidP="0041162F">
      <w:pPr>
        <w:spacing w:after="200" w:line="276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0EEBEBB3" w14:textId="77777777" w:rsidR="0041162F" w:rsidRPr="008E3F1B" w:rsidRDefault="0041162F" w:rsidP="0041162F">
      <w:pPr>
        <w:spacing w:after="0" w:line="360" w:lineRule="auto"/>
        <w:ind w:left="0" w:right="0" w:firstLine="0"/>
        <w:rPr>
          <w:b/>
          <w:color w:val="auto"/>
          <w:sz w:val="26"/>
          <w:szCs w:val="26"/>
        </w:rPr>
      </w:pPr>
      <w:r w:rsidRPr="008E3F1B">
        <w:rPr>
          <w:b/>
          <w:color w:val="auto"/>
          <w:sz w:val="26"/>
          <w:szCs w:val="26"/>
        </w:rPr>
        <w:t xml:space="preserve">                                                            Критерии оценки презентации  </w:t>
      </w:r>
    </w:p>
    <w:p w14:paraId="0BBDDFBD" w14:textId="77777777" w:rsidR="0041162F" w:rsidRPr="008E3F1B" w:rsidRDefault="0041162F" w:rsidP="0041162F">
      <w:pPr>
        <w:spacing w:after="0" w:line="360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792"/>
        <w:gridCol w:w="6557"/>
      </w:tblGrid>
      <w:tr w:rsidR="0041162F" w:rsidRPr="008E3F1B" w14:paraId="238E5F82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017F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2294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41162F" w:rsidRPr="008E3F1B" w14:paraId="1E9E75F4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CC9A" w14:textId="77777777" w:rsidR="0041162F" w:rsidRPr="008E3F1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09A3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8E3F1B" w14:paraId="174A7C0F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CCE9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D41F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41162F" w:rsidRPr="008E3F1B" w14:paraId="1176A80D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1A47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CC90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8E3F1B" w14:paraId="7C0F3B0B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B864" w14:textId="77777777" w:rsidR="0041162F" w:rsidRPr="008E3F1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9A9C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8E3F1B" w14:paraId="710D3991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162B" w14:textId="77777777" w:rsidR="0041162F" w:rsidRPr="008E3F1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t xml:space="preserve">5. Критерий соблюдения дизайн-эргономических требований к </w:t>
            </w:r>
            <w:r w:rsidRPr="008E3F1B">
              <w:rPr>
                <w:color w:val="auto"/>
                <w:sz w:val="26"/>
                <w:szCs w:val="26"/>
              </w:rPr>
              <w:lastRenderedPageBreak/>
              <w:t>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7585" w14:textId="77777777" w:rsidR="0041162F" w:rsidRPr="008E3F1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8E3F1B">
              <w:rPr>
                <w:color w:val="auto"/>
                <w:sz w:val="26"/>
                <w:szCs w:val="26"/>
              </w:rPr>
              <w:lastRenderedPageBreak/>
              <w:t xml:space="preserve"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</w:t>
            </w:r>
            <w:r w:rsidRPr="008E3F1B">
              <w:rPr>
                <w:color w:val="auto"/>
                <w:sz w:val="26"/>
                <w:szCs w:val="26"/>
              </w:rPr>
              <w:lastRenderedPageBreak/>
              <w:t>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14:paraId="0BF25119" w14:textId="77777777" w:rsidR="0041162F" w:rsidRPr="008E3F1B" w:rsidRDefault="0041162F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6A1DD91D" w14:textId="77777777" w:rsidR="0041162F" w:rsidRPr="008E3F1B" w:rsidRDefault="0041162F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161F0DBF" w14:textId="05C83C88" w:rsidR="00A71BB5" w:rsidRPr="008E3F1B" w:rsidRDefault="008E3F1B" w:rsidP="008E3F1B">
      <w:pPr>
        <w:tabs>
          <w:tab w:val="center" w:pos="4677"/>
          <w:tab w:val="left" w:pos="6210"/>
        </w:tabs>
        <w:spacing w:after="16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>5.</w:t>
      </w:r>
      <w:r w:rsidR="00A71BB5" w:rsidRPr="008E3F1B">
        <w:rPr>
          <w:rFonts w:eastAsia="Calibri"/>
          <w:b/>
          <w:color w:val="auto"/>
          <w:sz w:val="26"/>
          <w:szCs w:val="26"/>
          <w:lang w:eastAsia="en-US"/>
        </w:rPr>
        <w:t xml:space="preserve">    Информационное обеспечение обучения</w:t>
      </w:r>
    </w:p>
    <w:p w14:paraId="405F148E" w14:textId="77777777" w:rsidR="00A71BB5" w:rsidRPr="008E3F1B" w:rsidRDefault="00A71BB5" w:rsidP="00A71BB5">
      <w:pPr>
        <w:tabs>
          <w:tab w:val="center" w:pos="4677"/>
          <w:tab w:val="left" w:pos="6210"/>
        </w:tabs>
        <w:spacing w:after="16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1AA45FF5" w14:textId="77777777" w:rsidR="00452460" w:rsidRPr="008E3F1B" w:rsidRDefault="00452460" w:rsidP="004524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5" w:history="1">
        <w:r w:rsidRPr="008E3F1B">
          <w:rPr>
            <w:rFonts w:eastAsia="Calibri"/>
            <w:color w:val="27638C"/>
            <w:sz w:val="26"/>
            <w:szCs w:val="26"/>
            <w:lang w:eastAsia="en-US"/>
          </w:rPr>
          <w:t>https://znanium.com/catalog/product/1007623</w:t>
        </w:r>
      </w:hyperlink>
    </w:p>
    <w:p w14:paraId="2F0201B6" w14:textId="77777777" w:rsidR="00452460" w:rsidRPr="008E3F1B" w:rsidRDefault="00452460" w:rsidP="004524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bCs/>
          <w:color w:val="auto"/>
          <w:sz w:val="26"/>
          <w:szCs w:val="26"/>
        </w:rPr>
        <w:t xml:space="preserve">Шестаков, Ю. А. История государства и права России : учеб. пособие / Ю.А. Шестаков. — Москва : РИОР : ИНФРА-М, 2018. — 310 с. — (Высшее образование: Бакалавриат). — https://doi.org/10.12737/22805. - ISBN 978-5-369-01650-3. - Текст : электронный. - URL: </w:t>
      </w:r>
      <w:hyperlink r:id="rId16" w:history="1">
        <w:r w:rsidRPr="008E3F1B">
          <w:rPr>
            <w:bCs/>
            <w:color w:val="0000FF"/>
            <w:sz w:val="26"/>
            <w:szCs w:val="26"/>
            <w:u w:val="single"/>
          </w:rPr>
          <w:t>https://znanium.com/catalog/product/977620</w:t>
        </w:r>
      </w:hyperlink>
    </w:p>
    <w:p w14:paraId="7B08766F" w14:textId="77777777" w:rsidR="00452460" w:rsidRPr="008E3F1B" w:rsidRDefault="00452460" w:rsidP="004524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Герасимов, Г. И. История России (1985—2008 годы): учеб. пособие / Г.И. Герасимов. — 2-е изд. — Москва : РИОР : ИНФРА-М, 2018. — 315 с. — (Высшее образование: Бакалавриат). — </w:t>
      </w:r>
      <w:proofErr w:type="spellStart"/>
      <w:r w:rsidRPr="008E3F1B">
        <w:rPr>
          <w:rFonts w:eastAsia="Calibri"/>
          <w:bCs/>
          <w:color w:val="auto"/>
          <w:sz w:val="26"/>
          <w:szCs w:val="26"/>
          <w:lang w:eastAsia="en-US"/>
        </w:rPr>
        <w:t>DOl</w:t>
      </w:r>
      <w:proofErr w:type="spellEnd"/>
      <w:r w:rsidRPr="008E3F1B">
        <w:rPr>
          <w:rFonts w:eastAsia="Calibri"/>
          <w:bCs/>
          <w:color w:val="auto"/>
          <w:sz w:val="26"/>
          <w:szCs w:val="26"/>
          <w:lang w:eastAsia="en-US"/>
        </w:rPr>
        <w:t xml:space="preserve">: https://doi.org/10.12737/20943. - ISBN 978-5-369-00753-2. - Текст : электронный. - URL: </w:t>
      </w:r>
      <w:hyperlink r:id="rId17" w:history="1">
        <w:r w:rsidRPr="008E3F1B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https://znanium.com/catalog/product/944407</w:t>
        </w:r>
      </w:hyperlink>
    </w:p>
    <w:p w14:paraId="0EB47FE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3D9C8DD3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Артемов В. В.,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Лубченков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Ю. Н. История: учебник для студ. учреждений сред. проф. образования. — М., 2018.</w:t>
      </w:r>
    </w:p>
    <w:p w14:paraId="39F9B29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Артемов В. В.,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Лубченков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3B461E82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0C0D232B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znanium.com – Электронная библиотечная система</w:t>
      </w:r>
    </w:p>
    <w:p w14:paraId="6F0AD61A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gumer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(Библиотека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Гумер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</w:t>
      </w:r>
    </w:p>
    <w:p w14:paraId="0DC4871A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/PICT/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feudal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(Библиотека Исторического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</w:t>
      </w:r>
    </w:p>
    <w:p w14:paraId="477FBA66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plekhanovfound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(Библиотека социал-демократа).</w:t>
      </w:r>
    </w:p>
    <w:p w14:paraId="0A1EBF9D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bibliotekar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58A9945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https://ru.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wikipedia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(Википедия: свободная энциклопедия).</w:t>
      </w:r>
    </w:p>
    <w:p w14:paraId="7CADCC09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https://ru.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wikisource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Викитека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: свободная библиотека).</w:t>
      </w:r>
    </w:p>
    <w:p w14:paraId="32797912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wco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icons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(Виртуальный каталог икон).</w:t>
      </w:r>
    </w:p>
    <w:p w14:paraId="79266E7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militera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(Военная литература: собрание текстов).</w:t>
      </w:r>
    </w:p>
    <w:p w14:paraId="5269D880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world-war2.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(Вторая Мировая война в русском Интернете).</w:t>
      </w:r>
    </w:p>
    <w:p w14:paraId="41A382BD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lastRenderedPageBreak/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kulichki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/~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gumilev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/HE1 (Древний Восток).</w:t>
      </w:r>
    </w:p>
    <w:p w14:paraId="38DB5724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old-rus-maps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(Европейские гравированные географические чертежи и карты России, изданные в XVI— XVIII столетиях).</w:t>
      </w:r>
    </w:p>
    <w:p w14:paraId="51AAC8A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biograf-book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(Избранные биографии: биографическая литература СССР).</w:t>
      </w:r>
    </w:p>
    <w:p w14:paraId="1FE1BBCA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magister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msk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14:paraId="31EE0289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val="en-US" w:eastAsia="en-US"/>
        </w:rPr>
      </w:pPr>
      <w:r w:rsidRPr="008E3F1B">
        <w:rPr>
          <w:rFonts w:eastAsia="Calibri"/>
          <w:color w:val="auto"/>
          <w:sz w:val="26"/>
          <w:szCs w:val="26"/>
          <w:lang w:val="en-US" w:eastAsia="en-US"/>
        </w:rPr>
        <w:t>www. intellect-video. com/</w:t>
      </w:r>
      <w:proofErr w:type="spellStart"/>
      <w:r w:rsidRPr="008E3F1B">
        <w:rPr>
          <w:rFonts w:eastAsia="Calibri"/>
          <w:color w:val="auto"/>
          <w:sz w:val="26"/>
          <w:szCs w:val="26"/>
          <w:lang w:val="en-US" w:eastAsia="en-US"/>
        </w:rPr>
        <w:t>russian</w:t>
      </w:r>
      <w:proofErr w:type="spellEnd"/>
      <w:r w:rsidRPr="008E3F1B">
        <w:rPr>
          <w:rFonts w:eastAsia="Calibri"/>
          <w:color w:val="auto"/>
          <w:sz w:val="26"/>
          <w:szCs w:val="26"/>
          <w:lang w:val="en-US" w:eastAsia="en-US"/>
        </w:rPr>
        <w:t>-history (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ИсторияРоссиииСССР</w:t>
      </w:r>
      <w:proofErr w:type="spellEnd"/>
      <w:r w:rsidRPr="008E3F1B">
        <w:rPr>
          <w:rFonts w:eastAsia="Calibri"/>
          <w:color w:val="auto"/>
          <w:sz w:val="26"/>
          <w:szCs w:val="26"/>
          <w:lang w:val="en-US" w:eastAsia="en-US"/>
        </w:rPr>
        <w:t xml:space="preserve">: </w:t>
      </w:r>
      <w:r w:rsidRPr="008E3F1B">
        <w:rPr>
          <w:rFonts w:eastAsia="Calibri"/>
          <w:color w:val="auto"/>
          <w:sz w:val="26"/>
          <w:szCs w:val="26"/>
          <w:lang w:eastAsia="en-US"/>
        </w:rPr>
        <w:t>онлайн</w:t>
      </w:r>
      <w:r w:rsidRPr="008E3F1B">
        <w:rPr>
          <w:rFonts w:eastAsia="Calibri"/>
          <w:color w:val="auto"/>
          <w:sz w:val="26"/>
          <w:szCs w:val="26"/>
          <w:lang w:val="en-US" w:eastAsia="en-US"/>
        </w:rPr>
        <w:t>-</w:t>
      </w:r>
      <w:r w:rsidRPr="008E3F1B">
        <w:rPr>
          <w:rFonts w:eastAsia="Calibri"/>
          <w:color w:val="auto"/>
          <w:sz w:val="26"/>
          <w:szCs w:val="26"/>
          <w:lang w:eastAsia="en-US"/>
        </w:rPr>
        <w:t>видео</w:t>
      </w:r>
      <w:r w:rsidRPr="008E3F1B">
        <w:rPr>
          <w:rFonts w:eastAsia="Calibri"/>
          <w:color w:val="auto"/>
          <w:sz w:val="26"/>
          <w:szCs w:val="26"/>
          <w:lang w:val="en-US" w:eastAsia="en-US"/>
        </w:rPr>
        <w:t>).</w:t>
      </w:r>
    </w:p>
    <w:p w14:paraId="12E4068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raremaps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Российской империи).</w:t>
      </w:r>
    </w:p>
    <w:p w14:paraId="50DC45A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old-maps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территорий и городов России).</w:t>
      </w:r>
    </w:p>
    <w:p w14:paraId="2D6A2B15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mifologia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(Мифология народов мира).</w:t>
      </w:r>
    </w:p>
    <w:p w14:paraId="5D039CAB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krugosvet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(Онлайн-энциклопедия «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Кругосвет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»).</w:t>
      </w:r>
    </w:p>
    <w:p w14:paraId="6E9E365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liber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rsuh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(Информационный комплекс РГГУ «Научная библиотека»).</w:t>
      </w:r>
    </w:p>
    <w:p w14:paraId="4698A3B7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august-1914.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(Первая мировая война: интернет-проект).</w:t>
      </w:r>
    </w:p>
    <w:p w14:paraId="68CD8F26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 xml:space="preserve">www.9may.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(Проект-акция: «Наша Победа. День за днем»).</w:t>
      </w:r>
    </w:p>
    <w:p w14:paraId="30F9A5A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temples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(Проект «Храмы России»).</w:t>
      </w:r>
    </w:p>
    <w:p w14:paraId="7455EE3B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radzivil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Радзивилловская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летопись с иллюстрациями).</w:t>
      </w:r>
    </w:p>
    <w:p w14:paraId="1FA14E76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borodulincollection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(Раритеты фотохроники СССР: 1917—1991 гг. —коллекция Льва Бородулина).</w:t>
      </w:r>
    </w:p>
    <w:p w14:paraId="0A4BD69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rusrevolution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(Революция и Гражданская война: интернет-проект).</w:t>
      </w:r>
    </w:p>
    <w:p w14:paraId="1A752565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rodina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rg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b/>
          <w:bCs/>
          <w:color w:val="auto"/>
          <w:sz w:val="26"/>
          <w:szCs w:val="26"/>
          <w:lang w:eastAsia="en-US"/>
        </w:rPr>
        <w:t>(</w:t>
      </w:r>
      <w:r w:rsidRPr="008E3F1B">
        <w:rPr>
          <w:rFonts w:eastAsia="Calibri"/>
          <w:color w:val="auto"/>
          <w:sz w:val="26"/>
          <w:szCs w:val="26"/>
          <w:lang w:eastAsia="en-US"/>
        </w:rPr>
        <w:t>Родина: российский исторический иллюстрированный журнал).</w:t>
      </w:r>
    </w:p>
    <w:p w14:paraId="1B285DCC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all-photo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empire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(Российская империя в фотографиях).</w:t>
      </w:r>
    </w:p>
    <w:p w14:paraId="76A3273C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fershal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(Российский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мемуарий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</w:t>
      </w:r>
    </w:p>
    <w:p w14:paraId="6C25179D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avorhist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(Русь Древняя и удельная).</w:t>
      </w:r>
    </w:p>
    <w:p w14:paraId="6607D4C0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memoirs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(Русские мемуары: Россия в дневниках и воспоминаниях).</w:t>
      </w:r>
    </w:p>
    <w:p w14:paraId="5579A72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scepsis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history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/page1 (Скепсис: научно-просветительский журнал).</w:t>
      </w:r>
    </w:p>
    <w:p w14:paraId="370FA352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arhivtime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(Следы времени: интернет-архив старинных фотографий,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открыток,документов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</w:t>
      </w:r>
    </w:p>
    <w:p w14:paraId="6DF9542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sovmusic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(Советская музыка).</w:t>
      </w:r>
    </w:p>
    <w:p w14:paraId="111F6F49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infoliolib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(Университетская электронная библиотека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Infolio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</w:t>
      </w:r>
    </w:p>
    <w:p w14:paraId="7DFCFFAF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(электронная библиотека Исторического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им. М. В. Ломоносова).</w:t>
      </w:r>
    </w:p>
    <w:p w14:paraId="6DE9D74E" w14:textId="77777777" w:rsidR="00452460" w:rsidRPr="008E3F1B" w:rsidRDefault="00452460" w:rsidP="0045246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spbu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(Научная библиотека им. М. Горького СПбГУ).</w:t>
      </w:r>
    </w:p>
    <w:p w14:paraId="3EF5B98E" w14:textId="77777777" w:rsidR="00452460" w:rsidRPr="008E3F1B" w:rsidRDefault="00452460" w:rsidP="00452460">
      <w:pPr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ec-dejavu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(Энциклопедия культур </w:t>
      </w:r>
      <w:proofErr w:type="spellStart"/>
      <w:r w:rsidRPr="008E3F1B">
        <w:rPr>
          <w:rFonts w:eastAsia="Calibri"/>
          <w:color w:val="auto"/>
          <w:sz w:val="26"/>
          <w:szCs w:val="26"/>
          <w:lang w:eastAsia="en-US"/>
        </w:rPr>
        <w:t>DеjаVu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).__</w:t>
      </w:r>
    </w:p>
    <w:p w14:paraId="73DC5DEA" w14:textId="77777777" w:rsidR="00452460" w:rsidRPr="008E3F1B" w:rsidRDefault="00452460" w:rsidP="00452460">
      <w:pPr>
        <w:spacing w:after="0" w:line="259" w:lineRule="auto"/>
        <w:ind w:left="0" w:right="0" w:firstLine="709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8E3F1B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680BD856" w14:textId="77777777" w:rsidR="00452460" w:rsidRPr="008E3F1B" w:rsidRDefault="00452460" w:rsidP="00452460">
      <w:pPr>
        <w:spacing w:after="0" w:line="259" w:lineRule="auto"/>
        <w:ind w:left="0" w:right="0" w:firstLine="709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1.</w:t>
      </w:r>
      <w:r w:rsidRPr="008E3F1B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8">
        <w:r w:rsidRPr="008E3F1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https</w:t>
        </w:r>
        <w:r w:rsidRPr="008E3F1B">
          <w:rPr>
            <w:rFonts w:eastAsia="Calibri"/>
            <w:color w:val="0563C1"/>
            <w:sz w:val="26"/>
            <w:szCs w:val="26"/>
            <w:u w:val="single"/>
            <w:lang w:eastAsia="en-US"/>
          </w:rPr>
          <w:t>://</w:t>
        </w:r>
        <w:r w:rsidRPr="008E3F1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www</w:t>
        </w:r>
        <w:r w:rsidRPr="008E3F1B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8E3F1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skype</w:t>
        </w:r>
        <w:r w:rsidRPr="008E3F1B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8E3F1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com</w:t>
        </w:r>
        <w:r w:rsidRPr="008E3F1B">
          <w:rPr>
            <w:rFonts w:eastAsia="Calibri"/>
            <w:color w:val="0563C1"/>
            <w:sz w:val="26"/>
            <w:szCs w:val="26"/>
            <w:u w:val="single"/>
            <w:lang w:eastAsia="en-US"/>
          </w:rPr>
          <w:t>/</w:t>
        </w:r>
      </w:hyperlink>
      <w:r w:rsidRPr="008E3F1B">
        <w:rPr>
          <w:rFonts w:eastAsia="Calibri"/>
          <w:color w:val="auto"/>
          <w:sz w:val="26"/>
          <w:szCs w:val="26"/>
          <w:lang w:eastAsia="en-US"/>
        </w:rPr>
        <w:t>)</w:t>
      </w:r>
    </w:p>
    <w:p w14:paraId="29773EAC" w14:textId="77777777" w:rsidR="00452460" w:rsidRPr="008E3F1B" w:rsidRDefault="00452460" w:rsidP="00452460">
      <w:pPr>
        <w:spacing w:after="0" w:line="259" w:lineRule="auto"/>
        <w:ind w:left="0" w:right="0" w:firstLine="709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2.</w:t>
      </w:r>
      <w:r w:rsidRPr="008E3F1B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8E3F1B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r w:rsidRPr="008E3F1B">
        <w:rPr>
          <w:rFonts w:eastAsia="Calibri"/>
          <w:color w:val="0563C1"/>
          <w:sz w:val="26"/>
          <w:szCs w:val="26"/>
          <w:u w:val="single"/>
          <w:lang w:val="en-US" w:eastAsia="en-US"/>
        </w:rPr>
        <w:t>https</w:t>
      </w:r>
      <w:r w:rsidRPr="008E3F1B">
        <w:rPr>
          <w:rFonts w:eastAsia="Calibri"/>
          <w:color w:val="0563C1"/>
          <w:sz w:val="26"/>
          <w:szCs w:val="26"/>
          <w:u w:val="single"/>
          <w:lang w:eastAsia="en-US"/>
        </w:rPr>
        <w:t xml:space="preserve">:// </w:t>
      </w:r>
      <w:r w:rsidRPr="008E3F1B">
        <w:rPr>
          <w:rFonts w:eastAsia="Calibri"/>
          <w:color w:val="0563C1"/>
          <w:sz w:val="26"/>
          <w:szCs w:val="26"/>
          <w:u w:val="single"/>
          <w:lang w:val="en-US" w:eastAsia="en-US"/>
        </w:rPr>
        <w:t>zoom</w:t>
      </w:r>
      <w:r w:rsidRPr="008E3F1B">
        <w:rPr>
          <w:rFonts w:eastAsia="Calibri"/>
          <w:color w:val="0563C1"/>
          <w:sz w:val="26"/>
          <w:szCs w:val="26"/>
          <w:u w:val="single"/>
          <w:lang w:eastAsia="en-US"/>
        </w:rPr>
        <w:t>.</w:t>
      </w:r>
      <w:r w:rsidRPr="008E3F1B">
        <w:rPr>
          <w:rFonts w:eastAsia="Calibri"/>
          <w:color w:val="0563C1"/>
          <w:sz w:val="26"/>
          <w:szCs w:val="26"/>
          <w:u w:val="single"/>
          <w:lang w:val="en-US" w:eastAsia="en-US"/>
        </w:rPr>
        <w:t>us</w:t>
      </w:r>
      <w:r w:rsidRPr="008E3F1B">
        <w:rPr>
          <w:rFonts w:eastAsia="Calibri"/>
          <w:color w:val="0563C1"/>
          <w:sz w:val="26"/>
          <w:szCs w:val="26"/>
          <w:u w:val="single"/>
          <w:lang w:eastAsia="en-US"/>
        </w:rPr>
        <w:t>/</w:t>
      </w:r>
      <w:r w:rsidRPr="008E3F1B">
        <w:rPr>
          <w:rFonts w:eastAsia="Calibri"/>
          <w:color w:val="auto"/>
          <w:sz w:val="26"/>
          <w:szCs w:val="26"/>
          <w:lang w:eastAsia="en-US"/>
        </w:rPr>
        <w:t>)</w:t>
      </w:r>
    </w:p>
    <w:p w14:paraId="5EAC27BF" w14:textId="77777777" w:rsidR="002561AA" w:rsidRPr="008E3F1B" w:rsidRDefault="00452460" w:rsidP="00452460">
      <w:pPr>
        <w:spacing w:after="3" w:line="259" w:lineRule="auto"/>
        <w:ind w:left="-5" w:right="0" w:hanging="10"/>
        <w:jc w:val="left"/>
        <w:rPr>
          <w:color w:val="auto"/>
          <w:sz w:val="26"/>
          <w:szCs w:val="26"/>
          <w:lang w:val="en-US"/>
        </w:rPr>
      </w:pPr>
      <w:r w:rsidRPr="008E3F1B">
        <w:rPr>
          <w:rFonts w:eastAsia="Calibri"/>
          <w:color w:val="auto"/>
          <w:sz w:val="26"/>
          <w:szCs w:val="26"/>
          <w:lang w:eastAsia="en-US"/>
        </w:rPr>
        <w:t>3. https://</w:t>
      </w:r>
      <w:r w:rsidRPr="008E3F1B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8E3F1B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8E3F1B">
        <w:rPr>
          <w:rFonts w:eastAsia="Calibri"/>
          <w:color w:val="auto"/>
          <w:sz w:val="26"/>
          <w:szCs w:val="26"/>
          <w:lang w:val="en-US" w:eastAsia="en-US"/>
        </w:rPr>
        <w:t>yandex</w:t>
      </w:r>
      <w:proofErr w:type="spellEnd"/>
      <w:r w:rsidRPr="008E3F1B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8E3F1B">
        <w:rPr>
          <w:rFonts w:eastAsia="Calibri"/>
          <w:color w:val="auto"/>
          <w:sz w:val="26"/>
          <w:szCs w:val="26"/>
          <w:lang w:val="en-US" w:eastAsia="en-US"/>
        </w:rPr>
        <w:t>ru</w:t>
      </w:r>
      <w:proofErr w:type="spellEnd"/>
    </w:p>
    <w:sectPr w:rsidR="002561AA" w:rsidRPr="008E3F1B">
      <w:pgSz w:w="11906" w:h="16838"/>
      <w:pgMar w:top="1191" w:right="845" w:bottom="122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F255" w14:textId="77777777" w:rsidR="00F66C8F" w:rsidRDefault="00F66C8F">
      <w:pPr>
        <w:spacing w:after="0" w:line="240" w:lineRule="auto"/>
      </w:pPr>
      <w:r>
        <w:separator/>
      </w:r>
    </w:p>
  </w:endnote>
  <w:endnote w:type="continuationSeparator" w:id="0">
    <w:p w14:paraId="0E2CEF0E" w14:textId="77777777" w:rsidR="00F66C8F" w:rsidRDefault="00F6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6F94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C642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1A0A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5B7F" w14:textId="77777777"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CE3" w14:textId="77777777"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52460" w:rsidRPr="00452460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B098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F580" w14:textId="77777777" w:rsidR="00F66C8F" w:rsidRDefault="00F66C8F">
      <w:pPr>
        <w:spacing w:after="0" w:line="240" w:lineRule="auto"/>
      </w:pPr>
      <w:r>
        <w:separator/>
      </w:r>
    </w:p>
  </w:footnote>
  <w:footnote w:type="continuationSeparator" w:id="0">
    <w:p w14:paraId="05623C1A" w14:textId="77777777" w:rsidR="00F66C8F" w:rsidRDefault="00F66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6115578">
    <w:abstractNumId w:val="14"/>
  </w:num>
  <w:num w:numId="2" w16cid:durableId="380520497">
    <w:abstractNumId w:val="1"/>
  </w:num>
  <w:num w:numId="3" w16cid:durableId="399251214">
    <w:abstractNumId w:val="4"/>
  </w:num>
  <w:num w:numId="4" w16cid:durableId="526218732">
    <w:abstractNumId w:val="10"/>
  </w:num>
  <w:num w:numId="5" w16cid:durableId="1210730395">
    <w:abstractNumId w:val="12"/>
  </w:num>
  <w:num w:numId="6" w16cid:durableId="1199512251">
    <w:abstractNumId w:val="8"/>
  </w:num>
  <w:num w:numId="7" w16cid:durableId="1914974005">
    <w:abstractNumId w:val="6"/>
  </w:num>
  <w:num w:numId="8" w16cid:durableId="1492331618">
    <w:abstractNumId w:val="2"/>
  </w:num>
  <w:num w:numId="9" w16cid:durableId="1691369010">
    <w:abstractNumId w:val="11"/>
  </w:num>
  <w:num w:numId="10" w16cid:durableId="1221937608">
    <w:abstractNumId w:val="13"/>
  </w:num>
  <w:num w:numId="11" w16cid:durableId="136146791">
    <w:abstractNumId w:val="0"/>
  </w:num>
  <w:num w:numId="12" w16cid:durableId="594636923">
    <w:abstractNumId w:val="3"/>
  </w:num>
  <w:num w:numId="13" w16cid:durableId="322584010">
    <w:abstractNumId w:val="7"/>
  </w:num>
  <w:num w:numId="14" w16cid:durableId="831481172">
    <w:abstractNumId w:val="5"/>
  </w:num>
  <w:num w:numId="15" w16cid:durableId="1038235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1AA"/>
    <w:rsid w:val="00026CC7"/>
    <w:rsid w:val="0005665F"/>
    <w:rsid w:val="000805A7"/>
    <w:rsid w:val="000A3F29"/>
    <w:rsid w:val="001975F6"/>
    <w:rsid w:val="001F4770"/>
    <w:rsid w:val="0023435F"/>
    <w:rsid w:val="002561AA"/>
    <w:rsid w:val="002571A2"/>
    <w:rsid w:val="0026135E"/>
    <w:rsid w:val="002B21BE"/>
    <w:rsid w:val="002B790C"/>
    <w:rsid w:val="002C3B73"/>
    <w:rsid w:val="003B3756"/>
    <w:rsid w:val="003E0EAB"/>
    <w:rsid w:val="0041162F"/>
    <w:rsid w:val="00413E05"/>
    <w:rsid w:val="00452460"/>
    <w:rsid w:val="004B5394"/>
    <w:rsid w:val="004F6393"/>
    <w:rsid w:val="00513A4A"/>
    <w:rsid w:val="00515E95"/>
    <w:rsid w:val="00591847"/>
    <w:rsid w:val="005B718B"/>
    <w:rsid w:val="005D7B2B"/>
    <w:rsid w:val="005F5776"/>
    <w:rsid w:val="006944D8"/>
    <w:rsid w:val="006C0F47"/>
    <w:rsid w:val="006E25D5"/>
    <w:rsid w:val="006F5996"/>
    <w:rsid w:val="0078309D"/>
    <w:rsid w:val="007F672C"/>
    <w:rsid w:val="00813249"/>
    <w:rsid w:val="00850B22"/>
    <w:rsid w:val="008C4D71"/>
    <w:rsid w:val="008C616A"/>
    <w:rsid w:val="008E3F1B"/>
    <w:rsid w:val="008E7C9B"/>
    <w:rsid w:val="00941615"/>
    <w:rsid w:val="009A49E2"/>
    <w:rsid w:val="00A71BB5"/>
    <w:rsid w:val="00B42F9B"/>
    <w:rsid w:val="00B561EA"/>
    <w:rsid w:val="00BB687B"/>
    <w:rsid w:val="00BD6DAF"/>
    <w:rsid w:val="00BE625C"/>
    <w:rsid w:val="00BF7A36"/>
    <w:rsid w:val="00C313F5"/>
    <w:rsid w:val="00C57CE4"/>
    <w:rsid w:val="00DC3FF5"/>
    <w:rsid w:val="00E67CB7"/>
    <w:rsid w:val="00E77D1F"/>
    <w:rsid w:val="00EC7247"/>
    <w:rsid w:val="00ED546A"/>
    <w:rsid w:val="00F10567"/>
    <w:rsid w:val="00F6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46AF"/>
  <w15:docId w15:val="{462B6D7D-8435-43D6-84CC-E437BF7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9444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776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62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C0B4-A34C-4B4C-8941-820ADF44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Анна Худякова</cp:lastModifiedBy>
  <cp:revision>37</cp:revision>
  <dcterms:created xsi:type="dcterms:W3CDTF">2021-02-10T19:29:00Z</dcterms:created>
  <dcterms:modified xsi:type="dcterms:W3CDTF">2022-05-30T16:23:00Z</dcterms:modified>
</cp:coreProperties>
</file>